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8227AC" w14:textId="77777777" w:rsidR="00102346" w:rsidRDefault="00102346" w:rsidP="00080A74">
      <w:pPr>
        <w:tabs>
          <w:tab w:val="right" w:pos="9630"/>
        </w:tabs>
        <w:autoSpaceDE/>
        <w:jc w:val="left"/>
        <w:rPr>
          <w:rFonts w:eastAsia="SimSun" w:cs="Arial"/>
          <w:b/>
          <w:sz w:val="28"/>
          <w:szCs w:val="28"/>
          <w:lang w:eastAsia="en-US"/>
        </w:rPr>
      </w:pPr>
      <w:bookmarkStart w:id="0" w:name="OLE_LINK2"/>
      <w:bookmarkStart w:id="1" w:name="OLE_LINK1"/>
      <w:r>
        <w:rPr>
          <w:rFonts w:eastAsia="SimSun" w:cs="Arial"/>
          <w:b/>
          <w:sz w:val="28"/>
          <w:szCs w:val="28"/>
          <w:lang w:eastAsia="en-US"/>
        </w:rPr>
        <w:t xml:space="preserve">3GPP TSG RAN WG1 </w:t>
      </w:r>
      <w:r>
        <w:rPr>
          <w:rFonts w:eastAsia="MS Mincho" w:cs="Arial"/>
          <w:b/>
          <w:bCs/>
          <w:sz w:val="28"/>
          <w:lang w:eastAsia="ja-JP"/>
        </w:rPr>
        <w:t>Meeting #84bis</w:t>
      </w:r>
      <w:r>
        <w:rPr>
          <w:rFonts w:eastAsia="MS Mincho" w:cs="Arial"/>
          <w:b/>
          <w:bCs/>
          <w:sz w:val="28"/>
          <w:lang w:eastAsia="ja-JP"/>
        </w:rPr>
        <w:tab/>
        <w:t xml:space="preserve">                         </w:t>
      </w:r>
      <w:r>
        <w:rPr>
          <w:rFonts w:eastAsia="SimSun" w:cs="Arial"/>
          <w:b/>
          <w:sz w:val="28"/>
          <w:szCs w:val="28"/>
          <w:lang w:eastAsia="en-US"/>
        </w:rPr>
        <w:t>R1-163016</w:t>
      </w:r>
    </w:p>
    <w:bookmarkEnd w:id="0"/>
    <w:bookmarkEnd w:id="1"/>
    <w:p w14:paraId="2A38DFDB" w14:textId="77777777" w:rsidR="00102346" w:rsidRDefault="00102346" w:rsidP="00102346">
      <w:pPr>
        <w:pStyle w:val="Header"/>
        <w:spacing w:before="120"/>
        <w:rPr>
          <w:rFonts w:eastAsia="MS Mincho"/>
          <w:b w:val="0"/>
          <w:bCs w:val="0"/>
          <w:sz w:val="24"/>
          <w:lang w:eastAsia="ja-JP"/>
        </w:rPr>
      </w:pPr>
      <w:r>
        <w:rPr>
          <w:rFonts w:eastAsia="MS Mincho"/>
          <w:sz w:val="24"/>
          <w:lang w:eastAsia="ja-JP"/>
        </w:rPr>
        <w:t>Busan, Korea</w:t>
      </w:r>
      <w:bookmarkStart w:id="2" w:name="_GoBack"/>
      <w:bookmarkEnd w:id="2"/>
    </w:p>
    <w:p w14:paraId="62F09D63" w14:textId="77777777" w:rsidR="00102346" w:rsidRDefault="00102346" w:rsidP="00102346">
      <w:pPr>
        <w:pStyle w:val="Header"/>
        <w:spacing w:before="120"/>
        <w:rPr>
          <w:rFonts w:eastAsia="MS Mincho"/>
          <w:b w:val="0"/>
          <w:bCs w:val="0"/>
          <w:sz w:val="24"/>
          <w:lang w:eastAsia="ja-JP"/>
        </w:rPr>
      </w:pPr>
      <w:r>
        <w:rPr>
          <w:rFonts w:eastAsia="MS Mincho"/>
          <w:sz w:val="24"/>
          <w:lang w:eastAsia="ja-JP"/>
        </w:rPr>
        <w:t>11</w:t>
      </w:r>
      <w:r>
        <w:rPr>
          <w:rFonts w:eastAsia="MS Mincho"/>
          <w:sz w:val="24"/>
          <w:vertAlign w:val="superscript"/>
          <w:lang w:eastAsia="ja-JP"/>
        </w:rPr>
        <w:t>th</w:t>
      </w:r>
      <w:r>
        <w:rPr>
          <w:rFonts w:eastAsia="MS Mincho"/>
          <w:sz w:val="24"/>
          <w:lang w:eastAsia="ja-JP"/>
        </w:rPr>
        <w:t xml:space="preserve"> - 15</w:t>
      </w:r>
      <w:r>
        <w:rPr>
          <w:rFonts w:eastAsia="MS Mincho"/>
          <w:sz w:val="24"/>
          <w:vertAlign w:val="superscript"/>
          <w:lang w:eastAsia="ja-JP"/>
        </w:rPr>
        <w:t>th</w:t>
      </w:r>
      <w:r>
        <w:rPr>
          <w:rFonts w:eastAsia="MS Mincho"/>
          <w:sz w:val="24"/>
          <w:lang w:eastAsia="ja-JP"/>
        </w:rPr>
        <w:t xml:space="preserve"> April 2016</w:t>
      </w:r>
    </w:p>
    <w:p w14:paraId="43D2CE15" w14:textId="77777777" w:rsidR="00102346" w:rsidRDefault="00102346" w:rsidP="00102346">
      <w:pPr>
        <w:keepNext/>
        <w:tabs>
          <w:tab w:val="left" w:pos="2552"/>
        </w:tabs>
        <w:rPr>
          <w:rFonts w:cs="Arial"/>
          <w:b/>
          <w:sz w:val="24"/>
          <w:lang w:val="en-US"/>
        </w:rPr>
      </w:pPr>
    </w:p>
    <w:p w14:paraId="0938E3C8" w14:textId="77777777" w:rsidR="00102346" w:rsidRDefault="00102346" w:rsidP="00102346">
      <w:pPr>
        <w:keepNext/>
        <w:tabs>
          <w:tab w:val="left" w:pos="2552"/>
        </w:tabs>
        <w:rPr>
          <w:rFonts w:cs="Arial"/>
          <w:b/>
          <w:sz w:val="24"/>
          <w:lang w:val="en-US"/>
        </w:rPr>
      </w:pPr>
      <w:r>
        <w:rPr>
          <w:rFonts w:cs="Arial"/>
          <w:b/>
          <w:sz w:val="24"/>
          <w:lang w:val="en-US"/>
        </w:rPr>
        <w:t xml:space="preserve">Agenda Item:         </w:t>
      </w:r>
      <w:r>
        <w:rPr>
          <w:rFonts w:cs="Arial"/>
          <w:b/>
          <w:sz w:val="24"/>
          <w:lang w:val="en-US"/>
        </w:rPr>
        <w:tab/>
        <w:t>7.2.1.2.2</w:t>
      </w:r>
    </w:p>
    <w:p w14:paraId="66873590" w14:textId="77777777" w:rsidR="00102346" w:rsidRDefault="00102346" w:rsidP="00102346">
      <w:pPr>
        <w:keepNext/>
        <w:tabs>
          <w:tab w:val="left" w:pos="2552"/>
        </w:tabs>
        <w:ind w:left="2550" w:hanging="2550"/>
        <w:rPr>
          <w:rFonts w:cs="Arial"/>
          <w:b/>
          <w:sz w:val="24"/>
          <w:lang w:val="en-US"/>
        </w:rPr>
      </w:pPr>
      <w:r>
        <w:rPr>
          <w:rFonts w:cs="Arial"/>
          <w:b/>
          <w:sz w:val="24"/>
          <w:lang w:val="en-US"/>
        </w:rPr>
        <w:t xml:space="preserve">Source:                    </w:t>
      </w:r>
      <w:r>
        <w:rPr>
          <w:rFonts w:cs="Arial"/>
          <w:b/>
          <w:sz w:val="24"/>
          <w:lang w:val="en-US"/>
        </w:rPr>
        <w:tab/>
        <w:t>Qualcomm Incorporated</w:t>
      </w:r>
    </w:p>
    <w:p w14:paraId="6C1EC135" w14:textId="77777777" w:rsidR="00102346" w:rsidRDefault="00102346" w:rsidP="00102346">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Pr>
          <w:rFonts w:cs="Arial"/>
          <w:b/>
          <w:sz w:val="24"/>
          <w:lang w:val="en-US"/>
        </w:rPr>
        <w:tab/>
      </w:r>
      <w:r w:rsidRPr="00151CB8">
        <w:rPr>
          <w:rFonts w:cs="Arial"/>
          <w:b/>
          <w:sz w:val="24"/>
          <w:lang w:val="en-US"/>
        </w:rPr>
        <w:t>Remaining details of Uplink Reference Signal Design</w:t>
      </w:r>
    </w:p>
    <w:p w14:paraId="72E6FDAB" w14:textId="77777777" w:rsidR="00102346" w:rsidRDefault="00102346" w:rsidP="00102346">
      <w:pPr>
        <w:keepNext/>
        <w:tabs>
          <w:tab w:val="left" w:pos="2552"/>
        </w:tabs>
        <w:rPr>
          <w:lang w:val="en-US"/>
        </w:rPr>
      </w:pPr>
      <w:r>
        <w:rPr>
          <w:rFonts w:cs="Arial"/>
          <w:b/>
          <w:sz w:val="24"/>
          <w:lang w:val="en-US"/>
        </w:rPr>
        <w:t xml:space="preserve">Document for:        </w:t>
      </w:r>
      <w:r>
        <w:rPr>
          <w:rFonts w:cs="Arial"/>
          <w:b/>
          <w:sz w:val="24"/>
          <w:lang w:val="en-US"/>
        </w:rPr>
        <w:tab/>
        <w:t>Discussion/Decision</w:t>
      </w:r>
      <w:r>
        <w:rPr>
          <w:rFonts w:cs="Arial"/>
          <w:b/>
          <w:sz w:val="24"/>
          <w:lang w:val="en-US"/>
        </w:rPr>
        <w:tab/>
      </w:r>
      <w:r>
        <w:rPr>
          <w:lang w:val="en-US"/>
        </w:rPr>
        <w:tab/>
      </w:r>
    </w:p>
    <w:p w14:paraId="229E8D39" w14:textId="77777777" w:rsidR="00102346" w:rsidRDefault="00102346" w:rsidP="00102346">
      <w:pPr>
        <w:keepNext/>
        <w:tabs>
          <w:tab w:val="left" w:pos="2552"/>
        </w:tabs>
        <w:rPr>
          <w:lang w:val="en-US"/>
        </w:rPr>
      </w:pPr>
    </w:p>
    <w:p w14:paraId="379C802D" w14:textId="77777777" w:rsidR="00102346" w:rsidRDefault="00102346" w:rsidP="00102346">
      <w:pPr>
        <w:pStyle w:val="Heading1"/>
        <w:numPr>
          <w:ilvl w:val="0"/>
          <w:numId w:val="26"/>
        </w:numPr>
        <w:textAlignment w:val="auto"/>
        <w:rPr>
          <w:lang w:val="en-US"/>
        </w:rPr>
      </w:pPr>
      <w:bookmarkStart w:id="3" w:name="_Ref409106980"/>
      <w:r>
        <w:rPr>
          <w:lang w:val="en-US"/>
        </w:rPr>
        <w:t>Introduction</w:t>
      </w:r>
      <w:bookmarkEnd w:id="3"/>
    </w:p>
    <w:p w14:paraId="09EE083B" w14:textId="77777777" w:rsidR="00102346" w:rsidRDefault="00102346" w:rsidP="00102346">
      <w:pPr>
        <w:pStyle w:val="LGTdoc1"/>
        <w:spacing w:before="120" w:after="220" w:afterAutospacing="0"/>
        <w:rPr>
          <w:b w:val="0"/>
          <w:kern w:val="2"/>
          <w:sz w:val="22"/>
          <w:szCs w:val="22"/>
          <w:lang w:val="en-US"/>
        </w:rPr>
      </w:pPr>
      <w:r>
        <w:rPr>
          <w:b w:val="0"/>
          <w:kern w:val="2"/>
          <w:sz w:val="22"/>
          <w:szCs w:val="22"/>
          <w:lang w:val="en-US"/>
        </w:rPr>
        <w:t>In RAN1#2AH, it is already agreed that for NB-</w:t>
      </w:r>
      <w:proofErr w:type="spellStart"/>
      <w:r>
        <w:rPr>
          <w:b w:val="0"/>
          <w:kern w:val="2"/>
          <w:sz w:val="22"/>
          <w:szCs w:val="22"/>
          <w:lang w:val="en-US"/>
        </w:rPr>
        <w:t>IoT</w:t>
      </w:r>
      <w:proofErr w:type="spellEnd"/>
      <w:r>
        <w:rPr>
          <w:b w:val="0"/>
          <w:kern w:val="2"/>
          <w:sz w:val="22"/>
          <w:szCs w:val="22"/>
          <w:lang w:val="en-US"/>
        </w:rPr>
        <w:t xml:space="preserve"> UL shared channel:</w:t>
      </w:r>
    </w:p>
    <w:p w14:paraId="0BBE76A9" w14:textId="77777777" w:rsidR="00102346" w:rsidRDefault="00102346" w:rsidP="00102346">
      <w:r>
        <w:rPr>
          <w:rFonts w:ascii="Times New Roman" w:eastAsia="Batang" w:hAnsi="Times New Roman"/>
          <w:i/>
          <w:kern w:val="2"/>
          <w:sz w:val="22"/>
          <w:szCs w:val="22"/>
          <w:highlight w:val="green"/>
          <w:u w:val="single"/>
          <w:lang w:val="en-US" w:eastAsia="ko-KR"/>
        </w:rPr>
        <w:t xml:space="preserve">Agreements: </w:t>
      </w:r>
    </w:p>
    <w:p w14:paraId="24DADFDA" w14:textId="77777777" w:rsidR="00102346" w:rsidRPr="00CB0221" w:rsidRDefault="00102346" w:rsidP="00102346">
      <w:pPr>
        <w:numPr>
          <w:ilvl w:val="3"/>
          <w:numId w:val="15"/>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kern w:val="2"/>
          <w:sz w:val="22"/>
          <w:szCs w:val="22"/>
          <w:lang w:val="en-US" w:eastAsia="ko-KR"/>
        </w:rPr>
        <w:t>One OFDM symbol in each NB-slot is assumed for DM-RS transmission for NB-PUSCH with data</w:t>
      </w:r>
    </w:p>
    <w:p w14:paraId="7BCA7958" w14:textId="77777777" w:rsidR="00102346" w:rsidRPr="00CB0221" w:rsidRDefault="00102346" w:rsidP="00102346">
      <w:pPr>
        <w:numPr>
          <w:ilvl w:val="3"/>
          <w:numId w:val="15"/>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kern w:val="2"/>
          <w:sz w:val="22"/>
          <w:szCs w:val="22"/>
          <w:lang w:val="en-US" w:eastAsia="ko-KR"/>
        </w:rPr>
        <w:t>Legacy DM-RS sequence with length 12 is used for 12-tone transmission</w:t>
      </w:r>
    </w:p>
    <w:p w14:paraId="219E2C4B" w14:textId="77777777" w:rsidR="00102346" w:rsidRPr="00CB0221" w:rsidRDefault="00102346" w:rsidP="00102346">
      <w:pPr>
        <w:overflowPunct/>
        <w:autoSpaceDE/>
        <w:autoSpaceDN/>
        <w:adjustRightInd/>
        <w:spacing w:after="0"/>
        <w:ind w:left="720"/>
        <w:jc w:val="left"/>
        <w:textAlignment w:val="auto"/>
        <w:rPr>
          <w:rFonts w:ascii="Times New Roman" w:eastAsia="Batang" w:hAnsi="Times New Roman"/>
          <w:kern w:val="2"/>
          <w:sz w:val="22"/>
          <w:szCs w:val="22"/>
          <w:lang w:val="en-US" w:eastAsia="ko-KR"/>
        </w:rPr>
      </w:pPr>
    </w:p>
    <w:p w14:paraId="4C15EE85" w14:textId="77777777" w:rsidR="00102346" w:rsidRPr="00CB0221" w:rsidRDefault="00102346" w:rsidP="00102346">
      <w:pPr>
        <w:numPr>
          <w:ilvl w:val="3"/>
          <w:numId w:val="15"/>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kern w:val="2"/>
          <w:sz w:val="22"/>
          <w:szCs w:val="22"/>
          <w:lang w:val="en-US" w:eastAsia="ko-KR"/>
        </w:rPr>
        <w:t>DM-RS pattern for single tone NB-PUSCH that conveys data transmission:</w:t>
      </w:r>
    </w:p>
    <w:p w14:paraId="006C43C7" w14:textId="77777777" w:rsidR="00102346" w:rsidRPr="00CB0221" w:rsidRDefault="00102346" w:rsidP="00102346">
      <w:pPr>
        <w:numPr>
          <w:ilvl w:val="4"/>
          <w:numId w:val="15"/>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kern w:val="2"/>
          <w:sz w:val="22"/>
          <w:szCs w:val="22"/>
          <w:lang w:val="en-US" w:eastAsia="ko-KR"/>
        </w:rPr>
        <w:t xml:space="preserve">Alt.1 Element-wise product of </w:t>
      </w:r>
    </w:p>
    <w:p w14:paraId="5470EC81" w14:textId="77777777" w:rsidR="00102346" w:rsidRPr="00CB0221" w:rsidRDefault="00102346" w:rsidP="00102346">
      <w:pPr>
        <w:numPr>
          <w:ilvl w:val="5"/>
          <w:numId w:val="15"/>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kern w:val="2"/>
          <w:sz w:val="22"/>
          <w:szCs w:val="22"/>
          <w:lang w:val="en-US" w:eastAsia="ko-KR"/>
        </w:rPr>
        <w:t xml:space="preserve">a </w:t>
      </w:r>
      <w:proofErr w:type="spellStart"/>
      <w:r w:rsidRPr="00CB0221">
        <w:rPr>
          <w:rFonts w:ascii="Times New Roman" w:eastAsia="Batang" w:hAnsi="Times New Roman"/>
          <w:kern w:val="2"/>
          <w:sz w:val="22"/>
          <w:szCs w:val="22"/>
          <w:lang w:val="en-US" w:eastAsia="ko-KR"/>
        </w:rPr>
        <w:t>Hadamard</w:t>
      </w:r>
      <w:proofErr w:type="spellEnd"/>
      <w:r w:rsidRPr="00CB0221">
        <w:rPr>
          <w:rFonts w:ascii="Times New Roman" w:eastAsia="Batang" w:hAnsi="Times New Roman"/>
          <w:kern w:val="2"/>
          <w:sz w:val="22"/>
          <w:szCs w:val="22"/>
          <w:lang w:val="en-US" w:eastAsia="ko-KR"/>
        </w:rPr>
        <w:t xml:space="preserve"> sequence (one row of a </w:t>
      </w:r>
      <w:proofErr w:type="spellStart"/>
      <w:r w:rsidRPr="00CB0221">
        <w:rPr>
          <w:rFonts w:ascii="Times New Roman" w:eastAsia="Batang" w:hAnsi="Times New Roman"/>
          <w:kern w:val="2"/>
          <w:sz w:val="22"/>
          <w:szCs w:val="22"/>
          <w:lang w:val="en-US" w:eastAsia="ko-KR"/>
        </w:rPr>
        <w:t>Hadamard</w:t>
      </w:r>
      <w:proofErr w:type="spellEnd"/>
      <w:r w:rsidRPr="00CB0221">
        <w:rPr>
          <w:rFonts w:ascii="Times New Roman" w:eastAsia="Batang" w:hAnsi="Times New Roman"/>
          <w:kern w:val="2"/>
          <w:sz w:val="22"/>
          <w:szCs w:val="22"/>
          <w:lang w:val="en-US" w:eastAsia="ko-KR"/>
        </w:rPr>
        <w:t xml:space="preserve"> matrix)</w:t>
      </w:r>
    </w:p>
    <w:p w14:paraId="0B2DE816" w14:textId="77777777" w:rsidR="00102346" w:rsidRPr="00CB0221" w:rsidRDefault="00102346" w:rsidP="00102346">
      <w:pPr>
        <w:numPr>
          <w:ilvl w:val="5"/>
          <w:numId w:val="15"/>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kern w:val="2"/>
          <w:sz w:val="22"/>
          <w:szCs w:val="22"/>
          <w:lang w:val="en-US" w:eastAsia="ko-KR"/>
        </w:rPr>
        <w:t>a PN or Gold-sequence based binary random sequence</w:t>
      </w:r>
    </w:p>
    <w:p w14:paraId="7B2D3D0D" w14:textId="77777777" w:rsidR="00102346" w:rsidRPr="00CB0221" w:rsidRDefault="00102346" w:rsidP="00102346">
      <w:pPr>
        <w:numPr>
          <w:ilvl w:val="4"/>
          <w:numId w:val="15"/>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kern w:val="2"/>
          <w:sz w:val="22"/>
          <w:szCs w:val="22"/>
          <w:lang w:val="en-US" w:eastAsia="ko-KR"/>
        </w:rPr>
        <w:t xml:space="preserve">Alt.2 Element-wise product of </w:t>
      </w:r>
    </w:p>
    <w:p w14:paraId="118C0A3F" w14:textId="77777777" w:rsidR="00102346" w:rsidRPr="00CB0221" w:rsidRDefault="00102346" w:rsidP="00102346">
      <w:pPr>
        <w:numPr>
          <w:ilvl w:val="5"/>
          <w:numId w:val="15"/>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kern w:val="2"/>
          <w:sz w:val="22"/>
          <w:szCs w:val="22"/>
          <w:lang w:val="en-US" w:eastAsia="ko-KR"/>
        </w:rPr>
        <w:t xml:space="preserve">a </w:t>
      </w:r>
      <w:proofErr w:type="spellStart"/>
      <w:r w:rsidRPr="00CB0221">
        <w:rPr>
          <w:rFonts w:ascii="Times New Roman" w:eastAsia="Batang" w:hAnsi="Times New Roman"/>
          <w:kern w:val="2"/>
          <w:sz w:val="22"/>
          <w:szCs w:val="22"/>
          <w:lang w:val="en-US" w:eastAsia="ko-KR"/>
        </w:rPr>
        <w:t>codeword</w:t>
      </w:r>
      <w:proofErr w:type="spellEnd"/>
      <w:r w:rsidRPr="00CB0221">
        <w:rPr>
          <w:rFonts w:ascii="Times New Roman" w:eastAsia="Batang" w:hAnsi="Times New Roman"/>
          <w:kern w:val="2"/>
          <w:sz w:val="22"/>
          <w:szCs w:val="22"/>
          <w:lang w:val="en-US" w:eastAsia="ko-KR"/>
        </w:rPr>
        <w:t xml:space="preserve"> from a linear cyclic code </w:t>
      </w:r>
    </w:p>
    <w:p w14:paraId="4471C35E" w14:textId="77777777" w:rsidR="00102346" w:rsidRPr="00CB0221" w:rsidRDefault="00102346" w:rsidP="00102346">
      <w:pPr>
        <w:numPr>
          <w:ilvl w:val="5"/>
          <w:numId w:val="15"/>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kern w:val="2"/>
          <w:sz w:val="22"/>
          <w:szCs w:val="22"/>
          <w:lang w:val="en-US" w:eastAsia="ko-KR"/>
        </w:rPr>
        <w:t>a PN or Gold-sequence based binary random sequence</w:t>
      </w:r>
    </w:p>
    <w:p w14:paraId="5B60B4A1" w14:textId="77777777" w:rsidR="00102346" w:rsidRPr="00CB0221" w:rsidRDefault="00102346" w:rsidP="00102346">
      <w:pPr>
        <w:numPr>
          <w:ilvl w:val="3"/>
          <w:numId w:val="15"/>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kern w:val="2"/>
          <w:sz w:val="22"/>
          <w:szCs w:val="22"/>
          <w:lang w:val="en-US" w:eastAsia="ko-KR"/>
        </w:rPr>
        <w:t xml:space="preserve">Gold sequence </w:t>
      </w:r>
      <w:r w:rsidRPr="00CB0221">
        <w:rPr>
          <w:rFonts w:ascii="Times New Roman" w:eastAsia="Batang" w:hAnsi="Times New Roman" w:hint="eastAsia"/>
          <w:kern w:val="2"/>
          <w:sz w:val="22"/>
          <w:szCs w:val="22"/>
          <w:lang w:val="en-US" w:eastAsia="ko-KR"/>
        </w:rPr>
        <w:t xml:space="preserve">or PN sequence </w:t>
      </w:r>
      <w:r w:rsidRPr="00CB0221">
        <w:rPr>
          <w:rFonts w:ascii="Times New Roman" w:eastAsia="Batang" w:hAnsi="Times New Roman"/>
          <w:kern w:val="2"/>
          <w:sz w:val="22"/>
          <w:szCs w:val="22"/>
          <w:lang w:val="en-US" w:eastAsia="ko-KR"/>
        </w:rPr>
        <w:t xml:space="preserve">is common (not </w:t>
      </w:r>
      <w:proofErr w:type="spellStart"/>
      <w:r w:rsidRPr="00CB0221">
        <w:rPr>
          <w:rFonts w:ascii="Times New Roman" w:eastAsia="Batang" w:hAnsi="Times New Roman"/>
          <w:kern w:val="2"/>
          <w:sz w:val="22"/>
          <w:szCs w:val="22"/>
          <w:lang w:val="en-US" w:eastAsia="ko-KR"/>
        </w:rPr>
        <w:t>cell_id</w:t>
      </w:r>
      <w:proofErr w:type="spellEnd"/>
      <w:r w:rsidRPr="00CB0221">
        <w:rPr>
          <w:rFonts w:ascii="Times New Roman" w:eastAsia="Batang" w:hAnsi="Times New Roman"/>
          <w:kern w:val="2"/>
          <w:sz w:val="22"/>
          <w:szCs w:val="22"/>
          <w:lang w:val="en-US" w:eastAsia="ko-KR"/>
        </w:rPr>
        <w:t xml:space="preserve"> dependent)</w:t>
      </w:r>
    </w:p>
    <w:p w14:paraId="27FE6945" w14:textId="77777777" w:rsidR="00102346" w:rsidRPr="00CB0221" w:rsidRDefault="00102346" w:rsidP="00102346">
      <w:pPr>
        <w:numPr>
          <w:ilvl w:val="3"/>
          <w:numId w:val="15"/>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hint="eastAsia"/>
          <w:kern w:val="2"/>
          <w:sz w:val="22"/>
          <w:szCs w:val="22"/>
          <w:lang w:val="en-US" w:eastAsia="ko-KR"/>
        </w:rPr>
        <w:t xml:space="preserve">Note: </w:t>
      </w:r>
      <w:r w:rsidRPr="00CB0221">
        <w:rPr>
          <w:rFonts w:ascii="Times New Roman" w:eastAsia="Batang" w:hAnsi="Times New Roman"/>
          <w:kern w:val="2"/>
          <w:sz w:val="22"/>
          <w:szCs w:val="22"/>
          <w:lang w:val="en-US" w:eastAsia="ko-KR"/>
        </w:rPr>
        <w:t>Choice of Alt.1 vs. Alt.2 depends on ratio on required number of sequences to sequence length</w:t>
      </w:r>
    </w:p>
    <w:p w14:paraId="66193B4E" w14:textId="77777777" w:rsidR="00102346" w:rsidRPr="00CB0221" w:rsidRDefault="00102346" w:rsidP="00102346">
      <w:pPr>
        <w:numPr>
          <w:ilvl w:val="3"/>
          <w:numId w:val="15"/>
        </w:numPr>
        <w:overflowPunct/>
        <w:autoSpaceDE/>
        <w:autoSpaceDN/>
        <w:adjustRightInd/>
        <w:spacing w:after="0"/>
        <w:jc w:val="left"/>
        <w:textAlignment w:val="auto"/>
        <w:rPr>
          <w:rFonts w:ascii="Times New Roman" w:eastAsia="Batang" w:hAnsi="Times New Roman"/>
          <w:kern w:val="2"/>
          <w:sz w:val="22"/>
          <w:szCs w:val="22"/>
          <w:lang w:val="en-US" w:eastAsia="ko-KR"/>
        </w:rPr>
      </w:pPr>
      <w:proofErr w:type="spellStart"/>
      <w:r w:rsidRPr="00CB0221">
        <w:rPr>
          <w:rFonts w:ascii="Times New Roman" w:eastAsia="Batang" w:hAnsi="Times New Roman"/>
          <w:kern w:val="2"/>
          <w:sz w:val="22"/>
          <w:szCs w:val="22"/>
          <w:lang w:val="en-US" w:eastAsia="ko-KR"/>
        </w:rPr>
        <w:t>Hadamard</w:t>
      </w:r>
      <w:proofErr w:type="spellEnd"/>
      <w:r w:rsidRPr="00CB0221">
        <w:rPr>
          <w:rFonts w:ascii="Times New Roman" w:eastAsia="Batang" w:hAnsi="Times New Roman"/>
          <w:kern w:val="2"/>
          <w:sz w:val="22"/>
          <w:szCs w:val="22"/>
          <w:lang w:val="en-US" w:eastAsia="ko-KR"/>
        </w:rPr>
        <w:t xml:space="preserve"> sequence</w:t>
      </w:r>
      <w:r w:rsidRPr="00CB0221">
        <w:rPr>
          <w:rFonts w:ascii="Times New Roman" w:eastAsia="Batang" w:hAnsi="Times New Roman" w:hint="eastAsia"/>
          <w:kern w:val="2"/>
          <w:sz w:val="22"/>
          <w:szCs w:val="22"/>
          <w:lang w:val="en-US" w:eastAsia="ko-KR"/>
        </w:rPr>
        <w:t xml:space="preserve"> or </w:t>
      </w:r>
      <w:proofErr w:type="spellStart"/>
      <w:r w:rsidRPr="00CB0221">
        <w:rPr>
          <w:rFonts w:ascii="Times New Roman" w:eastAsia="Batang" w:hAnsi="Times New Roman"/>
          <w:kern w:val="2"/>
          <w:sz w:val="22"/>
          <w:szCs w:val="22"/>
          <w:lang w:val="en-US" w:eastAsia="ko-KR"/>
        </w:rPr>
        <w:t>codeword</w:t>
      </w:r>
      <w:proofErr w:type="spellEnd"/>
      <w:r w:rsidRPr="00CB0221">
        <w:rPr>
          <w:rFonts w:ascii="Times New Roman" w:eastAsia="Batang" w:hAnsi="Times New Roman"/>
          <w:kern w:val="2"/>
          <w:sz w:val="22"/>
          <w:szCs w:val="22"/>
          <w:lang w:val="en-US" w:eastAsia="ko-KR"/>
        </w:rPr>
        <w:t xml:space="preserve"> from a linear cyclic code</w:t>
      </w:r>
      <w:r w:rsidRPr="00CB0221">
        <w:rPr>
          <w:rFonts w:ascii="Times New Roman" w:eastAsia="Batang" w:hAnsi="Times New Roman" w:hint="eastAsia"/>
          <w:kern w:val="2"/>
          <w:sz w:val="22"/>
          <w:szCs w:val="22"/>
          <w:lang w:val="en-US" w:eastAsia="ko-KR"/>
        </w:rPr>
        <w:t xml:space="preserve"> is </w:t>
      </w:r>
      <w:proofErr w:type="spellStart"/>
      <w:r w:rsidRPr="00CB0221">
        <w:rPr>
          <w:rFonts w:ascii="Times New Roman" w:eastAsia="Batang" w:hAnsi="Times New Roman" w:hint="eastAsia"/>
          <w:kern w:val="2"/>
          <w:sz w:val="22"/>
          <w:szCs w:val="22"/>
          <w:lang w:val="en-US" w:eastAsia="ko-KR"/>
        </w:rPr>
        <w:t>cell_id</w:t>
      </w:r>
      <w:proofErr w:type="spellEnd"/>
      <w:r w:rsidRPr="00CB0221">
        <w:rPr>
          <w:rFonts w:ascii="Times New Roman" w:eastAsia="Batang" w:hAnsi="Times New Roman" w:hint="eastAsia"/>
          <w:kern w:val="2"/>
          <w:sz w:val="22"/>
          <w:szCs w:val="22"/>
          <w:lang w:val="en-US" w:eastAsia="ko-KR"/>
        </w:rPr>
        <w:t xml:space="preserve"> dependent</w:t>
      </w:r>
    </w:p>
    <w:p w14:paraId="710504DC" w14:textId="77777777" w:rsidR="00102346" w:rsidRPr="00CB0221" w:rsidRDefault="00102346" w:rsidP="00102346">
      <w:pPr>
        <w:numPr>
          <w:ilvl w:val="3"/>
          <w:numId w:val="15"/>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hint="eastAsia"/>
          <w:kern w:val="2"/>
          <w:sz w:val="22"/>
          <w:szCs w:val="22"/>
          <w:lang w:val="en-US" w:eastAsia="ko-KR"/>
        </w:rPr>
        <w:t>Preclude CDM within the same cell</w:t>
      </w:r>
    </w:p>
    <w:p w14:paraId="689870D8" w14:textId="77777777" w:rsidR="00102346" w:rsidRPr="00CB0221" w:rsidRDefault="00102346" w:rsidP="00102346">
      <w:pPr>
        <w:numPr>
          <w:ilvl w:val="3"/>
          <w:numId w:val="15"/>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hint="eastAsia"/>
          <w:kern w:val="2"/>
          <w:sz w:val="22"/>
          <w:szCs w:val="22"/>
          <w:lang w:val="en-US" w:eastAsia="ko-KR"/>
        </w:rPr>
        <w:t>Gold sequence or PN sequence is reset in the first symbol of the transmission</w:t>
      </w:r>
    </w:p>
    <w:p w14:paraId="3B2DF14D" w14:textId="77777777" w:rsidR="00102346" w:rsidRPr="00CB0221" w:rsidRDefault="00102346" w:rsidP="00102346">
      <w:pPr>
        <w:numPr>
          <w:ilvl w:val="3"/>
          <w:numId w:val="15"/>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kern w:val="2"/>
          <w:sz w:val="22"/>
          <w:szCs w:val="22"/>
          <w:lang w:val="en-US" w:eastAsia="ko-KR"/>
        </w:rPr>
        <w:t>Length</w:t>
      </w:r>
      <w:r w:rsidRPr="00CB0221">
        <w:rPr>
          <w:rFonts w:ascii="Times New Roman" w:eastAsia="Batang" w:hAnsi="Times New Roman" w:hint="eastAsia"/>
          <w:kern w:val="2"/>
          <w:sz w:val="22"/>
          <w:szCs w:val="22"/>
          <w:lang w:val="en-US" w:eastAsia="ko-KR"/>
        </w:rPr>
        <w:t xml:space="preserve"> of the sequence for DM-RS is 16</w:t>
      </w:r>
    </w:p>
    <w:p w14:paraId="6C8EE0D9" w14:textId="77777777" w:rsidR="00102346" w:rsidRPr="00CB0221" w:rsidRDefault="00102346" w:rsidP="00102346">
      <w:pPr>
        <w:rPr>
          <w:rFonts w:ascii="Times New Roman" w:eastAsia="Batang" w:hAnsi="Times New Roman"/>
          <w:kern w:val="2"/>
          <w:sz w:val="22"/>
          <w:szCs w:val="22"/>
          <w:lang w:val="en-US" w:eastAsia="ko-KR"/>
        </w:rPr>
      </w:pPr>
    </w:p>
    <w:p w14:paraId="4054E8C8" w14:textId="77777777" w:rsidR="00102346" w:rsidRPr="00CB0221" w:rsidRDefault="00102346" w:rsidP="00102346">
      <w:pPr>
        <w:numPr>
          <w:ilvl w:val="0"/>
          <w:numId w:val="44"/>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kern w:val="2"/>
          <w:sz w:val="22"/>
          <w:szCs w:val="22"/>
          <w:lang w:val="en-US" w:eastAsia="ko-KR"/>
        </w:rPr>
        <w:t xml:space="preserve">For 3-tone transmission, DM-RS is mapped to 3-tone in the same subcarriers </w:t>
      </w:r>
      <w:r w:rsidRPr="00CB0221">
        <w:rPr>
          <w:rFonts w:ascii="Times New Roman" w:eastAsia="Batang" w:hAnsi="Times New Roman" w:hint="eastAsia"/>
          <w:kern w:val="2"/>
          <w:sz w:val="22"/>
          <w:szCs w:val="22"/>
          <w:lang w:val="en-US" w:eastAsia="ko-KR"/>
        </w:rPr>
        <w:t>as</w:t>
      </w:r>
      <w:r w:rsidRPr="00CB0221">
        <w:rPr>
          <w:rFonts w:ascii="Times New Roman" w:eastAsia="Batang" w:hAnsi="Times New Roman"/>
          <w:kern w:val="2"/>
          <w:sz w:val="22"/>
          <w:szCs w:val="22"/>
          <w:lang w:val="en-US" w:eastAsia="ko-KR"/>
        </w:rPr>
        <w:t xml:space="preserve"> data</w:t>
      </w:r>
    </w:p>
    <w:p w14:paraId="1473158E" w14:textId="77777777" w:rsidR="00102346" w:rsidRPr="00CB0221" w:rsidRDefault="00102346" w:rsidP="00102346">
      <w:pPr>
        <w:numPr>
          <w:ilvl w:val="0"/>
          <w:numId w:val="44"/>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kern w:val="2"/>
          <w:sz w:val="22"/>
          <w:szCs w:val="22"/>
          <w:lang w:val="en-US" w:eastAsia="ko-KR"/>
        </w:rPr>
        <w:t xml:space="preserve">For 6-tone transmission, DM-RS is mapped to 6-tone in the same subcarriers </w:t>
      </w:r>
      <w:r w:rsidRPr="00CB0221">
        <w:rPr>
          <w:rFonts w:ascii="Times New Roman" w:eastAsia="Batang" w:hAnsi="Times New Roman" w:hint="eastAsia"/>
          <w:kern w:val="2"/>
          <w:sz w:val="22"/>
          <w:szCs w:val="22"/>
          <w:lang w:val="en-US" w:eastAsia="ko-KR"/>
        </w:rPr>
        <w:t>as</w:t>
      </w:r>
      <w:r w:rsidRPr="00CB0221">
        <w:rPr>
          <w:rFonts w:ascii="Times New Roman" w:eastAsia="Batang" w:hAnsi="Times New Roman"/>
          <w:kern w:val="2"/>
          <w:sz w:val="22"/>
          <w:szCs w:val="22"/>
          <w:lang w:val="en-US" w:eastAsia="ko-KR"/>
        </w:rPr>
        <w:t xml:space="preserve"> data</w:t>
      </w:r>
    </w:p>
    <w:p w14:paraId="1E0E9459" w14:textId="77777777" w:rsidR="00102346" w:rsidRPr="00CB0221" w:rsidRDefault="00102346" w:rsidP="00102346">
      <w:pPr>
        <w:numPr>
          <w:ilvl w:val="0"/>
          <w:numId w:val="44"/>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kern w:val="2"/>
          <w:sz w:val="22"/>
          <w:szCs w:val="22"/>
          <w:lang w:val="en-US" w:eastAsia="ko-KR"/>
        </w:rPr>
        <w:t>New DM-RS base sequences with length 6 are introduced</w:t>
      </w:r>
      <w:r w:rsidRPr="00CB0221">
        <w:rPr>
          <w:rFonts w:ascii="Times New Roman" w:eastAsia="Batang" w:hAnsi="Times New Roman" w:hint="eastAsia"/>
          <w:kern w:val="2"/>
          <w:sz w:val="22"/>
          <w:szCs w:val="22"/>
          <w:lang w:val="en-US" w:eastAsia="ko-KR"/>
        </w:rPr>
        <w:t xml:space="preserve"> at least for 6-tone transmission</w:t>
      </w:r>
    </w:p>
    <w:p w14:paraId="305DD0CE" w14:textId="77777777" w:rsidR="00102346" w:rsidRPr="00CB0221" w:rsidRDefault="00102346" w:rsidP="00102346">
      <w:pPr>
        <w:numPr>
          <w:ilvl w:val="1"/>
          <w:numId w:val="44"/>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kern w:val="2"/>
          <w:sz w:val="22"/>
          <w:szCs w:val="22"/>
          <w:highlight w:val="yellow"/>
          <w:lang w:val="en-US" w:eastAsia="ko-KR"/>
        </w:rPr>
        <w:t>Working assumption</w:t>
      </w:r>
      <w:r w:rsidRPr="00CB0221">
        <w:rPr>
          <w:rFonts w:ascii="Times New Roman" w:eastAsia="Batang" w:hAnsi="Times New Roman"/>
          <w:kern w:val="2"/>
          <w:sz w:val="22"/>
          <w:szCs w:val="22"/>
          <w:lang w:val="en-US" w:eastAsia="ko-KR"/>
        </w:rPr>
        <w:t>: 16 different base sequences are provided</w:t>
      </w:r>
    </w:p>
    <w:p w14:paraId="1A204AB3" w14:textId="77777777" w:rsidR="00102346" w:rsidRPr="00CB0221" w:rsidRDefault="00102346" w:rsidP="00102346">
      <w:pPr>
        <w:numPr>
          <w:ilvl w:val="1"/>
          <w:numId w:val="44"/>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kern w:val="2"/>
          <w:sz w:val="22"/>
          <w:szCs w:val="22"/>
          <w:lang w:val="en-US" w:eastAsia="ko-KR"/>
        </w:rPr>
        <w:t>DM-RS base sequence is based on QPSK symbols</w:t>
      </w:r>
      <w:r w:rsidRPr="00CB0221">
        <w:rPr>
          <w:rFonts w:ascii="Times New Roman" w:eastAsia="Batang" w:hAnsi="Times New Roman" w:hint="eastAsia"/>
          <w:kern w:val="2"/>
          <w:sz w:val="22"/>
          <w:szCs w:val="22"/>
          <w:lang w:val="en-US" w:eastAsia="ko-KR"/>
        </w:rPr>
        <w:t xml:space="preserve"> in the frequency domain</w:t>
      </w:r>
    </w:p>
    <w:p w14:paraId="63DE8307" w14:textId="77777777" w:rsidR="00102346" w:rsidRPr="00CB0221" w:rsidRDefault="00102346" w:rsidP="00102346">
      <w:pPr>
        <w:numPr>
          <w:ilvl w:val="0"/>
          <w:numId w:val="44"/>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hint="eastAsia"/>
          <w:kern w:val="2"/>
          <w:sz w:val="22"/>
          <w:szCs w:val="22"/>
          <w:lang w:val="en-US" w:eastAsia="ko-KR"/>
        </w:rPr>
        <w:t>FFS: O</w:t>
      </w:r>
      <w:r w:rsidRPr="00CB0221">
        <w:rPr>
          <w:rFonts w:ascii="Times New Roman" w:eastAsia="Batang" w:hAnsi="Times New Roman"/>
          <w:kern w:val="2"/>
          <w:sz w:val="22"/>
          <w:szCs w:val="22"/>
          <w:lang w:val="en-US" w:eastAsia="ko-KR"/>
        </w:rPr>
        <w:t xml:space="preserve">ne new DM-RS base sequence with length </w:t>
      </w:r>
      <w:r w:rsidRPr="00CB0221">
        <w:rPr>
          <w:rFonts w:ascii="Times New Roman" w:eastAsia="Batang" w:hAnsi="Times New Roman" w:hint="eastAsia"/>
          <w:kern w:val="2"/>
          <w:sz w:val="22"/>
          <w:szCs w:val="22"/>
          <w:lang w:val="en-US" w:eastAsia="ko-KR"/>
        </w:rPr>
        <w:t>3</w:t>
      </w:r>
      <w:r w:rsidRPr="00CB0221">
        <w:rPr>
          <w:rFonts w:ascii="Times New Roman" w:eastAsia="Batang" w:hAnsi="Times New Roman"/>
          <w:kern w:val="2"/>
          <w:sz w:val="22"/>
          <w:szCs w:val="22"/>
          <w:lang w:val="en-US" w:eastAsia="ko-KR"/>
        </w:rPr>
        <w:t xml:space="preserve"> is introduced</w:t>
      </w:r>
      <w:r w:rsidRPr="00CB0221">
        <w:rPr>
          <w:rFonts w:ascii="Times New Roman" w:eastAsia="Batang" w:hAnsi="Times New Roman" w:hint="eastAsia"/>
          <w:kern w:val="2"/>
          <w:sz w:val="22"/>
          <w:szCs w:val="22"/>
          <w:lang w:val="en-US" w:eastAsia="ko-KR"/>
        </w:rPr>
        <w:t xml:space="preserve"> for 3-tone transmission</w:t>
      </w:r>
    </w:p>
    <w:p w14:paraId="6A5580C0" w14:textId="77777777" w:rsidR="00102346" w:rsidRPr="00CB0221" w:rsidRDefault="00102346" w:rsidP="00102346">
      <w:pPr>
        <w:numPr>
          <w:ilvl w:val="1"/>
          <w:numId w:val="44"/>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hint="eastAsia"/>
          <w:kern w:val="2"/>
          <w:sz w:val="22"/>
          <w:szCs w:val="22"/>
          <w:lang w:val="en-US" w:eastAsia="ko-KR"/>
        </w:rPr>
        <w:t xml:space="preserve">FFS: </w:t>
      </w:r>
      <w:r w:rsidRPr="00CB0221">
        <w:rPr>
          <w:rFonts w:ascii="Times New Roman" w:eastAsia="Batang" w:hAnsi="Times New Roman"/>
          <w:kern w:val="2"/>
          <w:sz w:val="22"/>
          <w:szCs w:val="22"/>
          <w:lang w:val="en-US" w:eastAsia="ko-KR"/>
        </w:rPr>
        <w:t>DM-RS base sequence is based on QPSK symbols</w:t>
      </w:r>
      <w:r w:rsidRPr="00CB0221">
        <w:rPr>
          <w:rFonts w:ascii="Times New Roman" w:eastAsia="Batang" w:hAnsi="Times New Roman" w:hint="eastAsia"/>
          <w:kern w:val="2"/>
          <w:sz w:val="22"/>
          <w:szCs w:val="22"/>
          <w:lang w:val="en-US" w:eastAsia="ko-KR"/>
        </w:rPr>
        <w:t xml:space="preserve"> in the frequency domain</w:t>
      </w:r>
    </w:p>
    <w:p w14:paraId="6D394474" w14:textId="77777777" w:rsidR="00102346" w:rsidRPr="00CB0221" w:rsidRDefault="00102346" w:rsidP="00102346">
      <w:pPr>
        <w:numPr>
          <w:ilvl w:val="0"/>
          <w:numId w:val="44"/>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hint="eastAsia"/>
          <w:kern w:val="2"/>
          <w:sz w:val="22"/>
          <w:szCs w:val="22"/>
          <w:lang w:val="en-US" w:eastAsia="ko-KR"/>
        </w:rPr>
        <w:t>FFS: 6 cyclic shift values are supported for 6-tone transmission</w:t>
      </w:r>
    </w:p>
    <w:p w14:paraId="4903F5E6" w14:textId="77777777" w:rsidR="00102346" w:rsidRPr="00CB0221" w:rsidRDefault="00102346" w:rsidP="00102346">
      <w:pPr>
        <w:numPr>
          <w:ilvl w:val="0"/>
          <w:numId w:val="44"/>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hint="eastAsia"/>
          <w:kern w:val="2"/>
          <w:sz w:val="22"/>
          <w:szCs w:val="22"/>
          <w:lang w:val="en-US" w:eastAsia="ko-KR"/>
        </w:rPr>
        <w:t>FFS: 3 cyclic shift values are supported for 3-tone transmission</w:t>
      </w:r>
    </w:p>
    <w:p w14:paraId="37FD57CA" w14:textId="77777777" w:rsidR="00102346" w:rsidRPr="00CB0221" w:rsidRDefault="00102346" w:rsidP="00102346">
      <w:pPr>
        <w:overflowPunct/>
        <w:autoSpaceDE/>
        <w:autoSpaceDN/>
        <w:adjustRightInd/>
        <w:spacing w:after="0"/>
        <w:ind w:left="720"/>
        <w:jc w:val="left"/>
        <w:textAlignment w:val="auto"/>
        <w:rPr>
          <w:rFonts w:ascii="Times New Roman" w:eastAsia="Batang" w:hAnsi="Times New Roman"/>
          <w:kern w:val="2"/>
          <w:sz w:val="22"/>
          <w:szCs w:val="22"/>
          <w:lang w:val="en-US" w:eastAsia="ko-KR"/>
        </w:rPr>
      </w:pPr>
    </w:p>
    <w:p w14:paraId="0D1DB50E" w14:textId="77777777" w:rsidR="00102346" w:rsidRPr="00CB0221" w:rsidRDefault="00102346" w:rsidP="00102346">
      <w:pPr>
        <w:numPr>
          <w:ilvl w:val="0"/>
          <w:numId w:val="44"/>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kern w:val="2"/>
          <w:sz w:val="22"/>
          <w:szCs w:val="22"/>
          <w:lang w:val="en-US" w:eastAsia="ko-KR"/>
        </w:rPr>
        <w:t>DMRS pattern for single tone NB-PUSCH that conveys data transmission:</w:t>
      </w:r>
    </w:p>
    <w:p w14:paraId="47B7974D" w14:textId="77777777" w:rsidR="00102346" w:rsidRPr="00CB0221" w:rsidRDefault="00102346" w:rsidP="00102346">
      <w:pPr>
        <w:numPr>
          <w:ilvl w:val="1"/>
          <w:numId w:val="44"/>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kern w:val="2"/>
          <w:sz w:val="22"/>
          <w:szCs w:val="22"/>
          <w:lang w:val="en-US" w:eastAsia="ko-KR"/>
        </w:rPr>
        <w:t>For 15 kHz subcarrier spacing, the 4th symbol of every 7 symbols (i.e. same as LTE).</w:t>
      </w:r>
    </w:p>
    <w:p w14:paraId="69344E2B" w14:textId="77777777" w:rsidR="00102346" w:rsidRPr="00CB0221" w:rsidRDefault="00102346" w:rsidP="00102346">
      <w:pPr>
        <w:numPr>
          <w:ilvl w:val="1"/>
          <w:numId w:val="44"/>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CB0221">
        <w:rPr>
          <w:rFonts w:ascii="Times New Roman" w:eastAsia="Batang" w:hAnsi="Times New Roman"/>
          <w:kern w:val="2"/>
          <w:sz w:val="22"/>
          <w:szCs w:val="22"/>
          <w:lang w:val="en-US" w:eastAsia="ko-KR"/>
        </w:rPr>
        <w:t>For 3.75 kHz subcarrier spacing, the 5th symbol of every 7 symbols in 2ms NB-slot</w:t>
      </w:r>
    </w:p>
    <w:p w14:paraId="16A7C8BA" w14:textId="77777777" w:rsidR="00102346" w:rsidRPr="001A4C4A" w:rsidRDefault="00102346" w:rsidP="00102346">
      <w:pPr>
        <w:overflowPunct/>
        <w:autoSpaceDE/>
        <w:autoSpaceDN/>
        <w:adjustRightInd/>
        <w:spacing w:after="0"/>
        <w:ind w:left="720"/>
        <w:jc w:val="left"/>
        <w:textAlignment w:val="auto"/>
      </w:pPr>
    </w:p>
    <w:p w14:paraId="3DCC39C6" w14:textId="77777777" w:rsidR="00102346" w:rsidRDefault="00102346" w:rsidP="00102346">
      <w:pPr>
        <w:rPr>
          <w:lang w:val="en-US"/>
        </w:rPr>
      </w:pPr>
    </w:p>
    <w:p w14:paraId="5ED12F3A" w14:textId="77777777" w:rsidR="00102346" w:rsidRDefault="00102346" w:rsidP="00102346">
      <w:pPr>
        <w:pStyle w:val="LGTdoc"/>
        <w:spacing w:before="120" w:after="120" w:line="240" w:lineRule="auto"/>
        <w:rPr>
          <w:szCs w:val="22"/>
          <w:lang w:val="en-US"/>
        </w:rPr>
      </w:pPr>
      <w:r>
        <w:rPr>
          <w:szCs w:val="22"/>
          <w:lang w:val="en-US"/>
        </w:rPr>
        <w:t>In this contribution, we provide our view on the DM-RS design for UL physical data channel for NB-</w:t>
      </w:r>
      <w:proofErr w:type="spellStart"/>
      <w:r>
        <w:rPr>
          <w:szCs w:val="22"/>
          <w:lang w:val="en-US"/>
        </w:rPr>
        <w:t>IoT</w:t>
      </w:r>
      <w:proofErr w:type="spellEnd"/>
      <w:r>
        <w:rPr>
          <w:szCs w:val="22"/>
          <w:lang w:val="en-US"/>
        </w:rPr>
        <w:t xml:space="preserve">, for single tone and multi-tone assignments.  </w:t>
      </w:r>
    </w:p>
    <w:p w14:paraId="1A0DBD28" w14:textId="77777777" w:rsidR="00102346" w:rsidRDefault="00102346" w:rsidP="00102346">
      <w:pPr>
        <w:pStyle w:val="Heading1"/>
        <w:numPr>
          <w:ilvl w:val="0"/>
          <w:numId w:val="26"/>
        </w:numPr>
        <w:textAlignment w:val="auto"/>
        <w:rPr>
          <w:lang w:val="en-US"/>
        </w:rPr>
      </w:pPr>
      <w:bookmarkStart w:id="4" w:name="_Ref426290311"/>
      <w:r>
        <w:rPr>
          <w:lang w:val="en-US"/>
        </w:rPr>
        <w:lastRenderedPageBreak/>
        <w:t xml:space="preserve">Reference signal design for N-PUSCH </w:t>
      </w:r>
    </w:p>
    <w:p w14:paraId="1C1E6F64" w14:textId="77777777" w:rsidR="00102346" w:rsidRPr="00F2316B" w:rsidRDefault="00102346" w:rsidP="00102346">
      <w:pPr>
        <w:pStyle w:val="Heading2"/>
        <w:numPr>
          <w:ilvl w:val="1"/>
          <w:numId w:val="26"/>
        </w:numPr>
        <w:textAlignment w:val="auto"/>
        <w:rPr>
          <w:lang w:val="en-US"/>
        </w:rPr>
      </w:pPr>
      <w:r w:rsidRPr="00F2316B">
        <w:rPr>
          <w:lang w:val="en-US"/>
        </w:rPr>
        <w:t>Reference signal for single-tone allocation</w:t>
      </w:r>
    </w:p>
    <w:p w14:paraId="56A40A39" w14:textId="77777777" w:rsidR="00102346" w:rsidRPr="00A2576D" w:rsidRDefault="00102346" w:rsidP="00102346">
      <w:pPr>
        <w:rPr>
          <w:rFonts w:ascii="Times New Roman" w:eastAsia="Batang" w:hAnsi="Times New Roman"/>
          <w:iCs/>
          <w:kern w:val="2"/>
          <w:sz w:val="22"/>
          <w:szCs w:val="22"/>
          <w:lang w:eastAsia="ko-KR"/>
        </w:rPr>
      </w:pPr>
      <w:r w:rsidRPr="00CA7AB4">
        <w:rPr>
          <w:rFonts w:ascii="Times New Roman"/>
          <w:snapToGrid w:val="0"/>
          <w:sz w:val="22"/>
          <w:szCs w:val="22"/>
        </w:rPr>
        <w:t xml:space="preserve">As mentioned in the Introduction, </w:t>
      </w:r>
      <w:r>
        <w:rPr>
          <w:rFonts w:ascii="Times New Roman"/>
          <w:snapToGrid w:val="0"/>
          <w:sz w:val="22"/>
          <w:szCs w:val="22"/>
        </w:rPr>
        <w:t xml:space="preserve">it was agreed in </w:t>
      </w:r>
      <w:r w:rsidRPr="00CA7AB4">
        <w:rPr>
          <w:rFonts w:ascii="Times New Roman"/>
          <w:snapToGrid w:val="0"/>
          <w:sz w:val="22"/>
          <w:szCs w:val="22"/>
        </w:rPr>
        <w:t>RAN1</w:t>
      </w:r>
      <w:r>
        <w:rPr>
          <w:rFonts w:ascii="Times New Roman"/>
          <w:snapToGrid w:val="0"/>
          <w:sz w:val="22"/>
          <w:szCs w:val="22"/>
        </w:rPr>
        <w:t>#2AH</w:t>
      </w:r>
      <w:r w:rsidRPr="00CA7AB4">
        <w:rPr>
          <w:rFonts w:ascii="Times New Roman"/>
          <w:snapToGrid w:val="0"/>
          <w:sz w:val="22"/>
          <w:szCs w:val="22"/>
        </w:rPr>
        <w:t xml:space="preserve"> </w:t>
      </w:r>
      <w:r>
        <w:rPr>
          <w:rFonts w:ascii="Times New Roman"/>
          <w:snapToGrid w:val="0"/>
          <w:sz w:val="22"/>
          <w:szCs w:val="22"/>
        </w:rPr>
        <w:t>that f</w:t>
      </w:r>
      <w:r>
        <w:rPr>
          <w:rFonts w:ascii="Times New Roman" w:eastAsia="Batang" w:hAnsi="Times New Roman"/>
          <w:iCs/>
          <w:kern w:val="2"/>
          <w:sz w:val="22"/>
          <w:szCs w:val="22"/>
          <w:lang w:eastAsia="ko-KR"/>
        </w:rPr>
        <w:t>or single-tone allocation</w:t>
      </w:r>
      <w:r w:rsidRPr="006D547C">
        <w:rPr>
          <w:rFonts w:ascii="Times New Roman" w:eastAsia="Batang" w:hAnsi="Times New Roman"/>
          <w:iCs/>
          <w:kern w:val="2"/>
          <w:sz w:val="22"/>
          <w:szCs w:val="22"/>
          <w:lang w:eastAsia="ko-KR"/>
        </w:rPr>
        <w:t xml:space="preserve">, which needs 8 </w:t>
      </w:r>
      <w:proofErr w:type="spellStart"/>
      <w:r w:rsidRPr="006D547C">
        <w:rPr>
          <w:rFonts w:ascii="Times New Roman" w:eastAsia="Batang" w:hAnsi="Times New Roman"/>
          <w:iCs/>
          <w:kern w:val="2"/>
          <w:sz w:val="22"/>
          <w:szCs w:val="22"/>
          <w:lang w:eastAsia="ko-KR"/>
        </w:rPr>
        <w:t>subframes</w:t>
      </w:r>
      <w:proofErr w:type="spellEnd"/>
      <w:r>
        <w:rPr>
          <w:rFonts w:ascii="Times New Roman" w:eastAsia="Batang" w:hAnsi="Times New Roman"/>
          <w:iCs/>
          <w:kern w:val="2"/>
          <w:sz w:val="22"/>
          <w:szCs w:val="22"/>
          <w:lang w:eastAsia="ko-KR"/>
        </w:rPr>
        <w:t xml:space="preserve"> (16 slots), a systematic design without using a computer search is used for DMRS pattern. Two alternatives were proposed for the DMRS pattern of the single tone transmission, namely either a </w:t>
      </w:r>
      <w:proofErr w:type="spellStart"/>
      <w:r>
        <w:rPr>
          <w:rFonts w:ascii="Times New Roman" w:eastAsia="Batang" w:hAnsi="Times New Roman"/>
          <w:iCs/>
          <w:kern w:val="2"/>
          <w:sz w:val="22"/>
          <w:szCs w:val="22"/>
          <w:lang w:eastAsia="ko-KR"/>
        </w:rPr>
        <w:t>Hadamard</w:t>
      </w:r>
      <w:proofErr w:type="spellEnd"/>
      <w:r>
        <w:rPr>
          <w:rFonts w:ascii="Times New Roman" w:eastAsia="Batang" w:hAnsi="Times New Roman"/>
          <w:iCs/>
          <w:kern w:val="2"/>
          <w:sz w:val="22"/>
          <w:szCs w:val="22"/>
          <w:lang w:eastAsia="ko-KR"/>
        </w:rPr>
        <w:t xml:space="preserve"> based sequence or a </w:t>
      </w:r>
      <w:proofErr w:type="spellStart"/>
      <w:r>
        <w:rPr>
          <w:rFonts w:ascii="Times New Roman" w:eastAsia="Batang" w:hAnsi="Times New Roman"/>
          <w:iCs/>
          <w:kern w:val="2"/>
          <w:sz w:val="22"/>
          <w:szCs w:val="22"/>
          <w:lang w:eastAsia="ko-KR"/>
        </w:rPr>
        <w:t>codeword</w:t>
      </w:r>
      <w:proofErr w:type="spellEnd"/>
      <w:r>
        <w:rPr>
          <w:rFonts w:ascii="Times New Roman" w:eastAsia="Batang" w:hAnsi="Times New Roman"/>
          <w:iCs/>
          <w:kern w:val="2"/>
          <w:sz w:val="22"/>
          <w:szCs w:val="22"/>
          <w:lang w:eastAsia="ko-KR"/>
        </w:rPr>
        <w:t xml:space="preserve"> from a linear cyclic code. The final decision is based on</w:t>
      </w:r>
      <w:r w:rsidRPr="0036707C">
        <w:rPr>
          <w:rFonts w:ascii="Times New Roman" w:eastAsia="Batang" w:hAnsi="Times New Roman"/>
          <w:iCs/>
          <w:kern w:val="2"/>
          <w:sz w:val="22"/>
          <w:szCs w:val="22"/>
          <w:lang w:eastAsia="ko-KR"/>
        </w:rPr>
        <w:t xml:space="preserve"> </w:t>
      </w:r>
      <w:r>
        <w:rPr>
          <w:rFonts w:ascii="Times New Roman" w:eastAsia="Batang" w:hAnsi="Times New Roman"/>
          <w:iCs/>
          <w:kern w:val="2"/>
          <w:sz w:val="22"/>
          <w:szCs w:val="22"/>
          <w:lang w:eastAsia="ko-KR"/>
        </w:rPr>
        <w:t>the ratio of the</w:t>
      </w:r>
      <w:r w:rsidRPr="0036707C">
        <w:rPr>
          <w:rFonts w:ascii="Times New Roman" w:eastAsia="Batang" w:hAnsi="Times New Roman"/>
          <w:iCs/>
          <w:kern w:val="2"/>
          <w:sz w:val="22"/>
          <w:szCs w:val="22"/>
          <w:lang w:eastAsia="ko-KR"/>
        </w:rPr>
        <w:t xml:space="preserve"> required number of sequences to </w:t>
      </w:r>
      <w:r>
        <w:rPr>
          <w:rFonts w:ascii="Times New Roman" w:eastAsia="Batang" w:hAnsi="Times New Roman"/>
          <w:iCs/>
          <w:kern w:val="2"/>
          <w:sz w:val="22"/>
          <w:szCs w:val="22"/>
          <w:lang w:eastAsia="ko-KR"/>
        </w:rPr>
        <w:t xml:space="preserve">the </w:t>
      </w:r>
      <w:r w:rsidRPr="0036707C">
        <w:rPr>
          <w:rFonts w:ascii="Times New Roman" w:eastAsia="Batang" w:hAnsi="Times New Roman"/>
          <w:iCs/>
          <w:kern w:val="2"/>
          <w:sz w:val="22"/>
          <w:szCs w:val="22"/>
          <w:lang w:eastAsia="ko-KR"/>
        </w:rPr>
        <w:t>sequence length</w:t>
      </w:r>
      <w:r>
        <w:rPr>
          <w:rFonts w:ascii="Times New Roman" w:eastAsia="Batang" w:hAnsi="Times New Roman"/>
          <w:iCs/>
          <w:kern w:val="2"/>
          <w:sz w:val="22"/>
          <w:szCs w:val="22"/>
          <w:lang w:eastAsia="ko-KR"/>
        </w:rPr>
        <w:t>.</w:t>
      </w:r>
    </w:p>
    <w:p w14:paraId="6E28FDB4" w14:textId="77777777" w:rsidR="00102346" w:rsidRDefault="00102346" w:rsidP="00102346">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Both </w:t>
      </w:r>
      <w:proofErr w:type="spellStart"/>
      <w:r>
        <w:rPr>
          <w:rFonts w:ascii="Times New Roman" w:eastAsia="Batang" w:hAnsi="Times New Roman"/>
          <w:iCs/>
          <w:kern w:val="2"/>
          <w:sz w:val="22"/>
          <w:szCs w:val="22"/>
          <w:lang w:eastAsia="ko-KR"/>
        </w:rPr>
        <w:t>Hadamard</w:t>
      </w:r>
      <w:proofErr w:type="spellEnd"/>
      <w:r>
        <w:rPr>
          <w:rFonts w:ascii="Times New Roman" w:eastAsia="Batang" w:hAnsi="Times New Roman"/>
          <w:iCs/>
          <w:kern w:val="2"/>
          <w:sz w:val="22"/>
          <w:szCs w:val="22"/>
          <w:lang w:eastAsia="ko-KR"/>
        </w:rPr>
        <w:t xml:space="preserve"> sequences and cyclic codes are examples of</w:t>
      </w:r>
      <w:r w:rsidRPr="006D547C">
        <w:rPr>
          <w:rFonts w:ascii="Times New Roman" w:eastAsia="Batang" w:hAnsi="Times New Roman"/>
          <w:iCs/>
          <w:kern w:val="2"/>
          <w:sz w:val="22"/>
          <w:szCs w:val="22"/>
          <w:lang w:eastAsia="ko-KR"/>
        </w:rPr>
        <w:t xml:space="preserve"> binary code-blocks with </w:t>
      </w:r>
      <w:r>
        <w:rPr>
          <w:rFonts w:ascii="Times New Roman" w:eastAsia="Batang" w:hAnsi="Times New Roman"/>
          <w:iCs/>
          <w:kern w:val="2"/>
          <w:sz w:val="22"/>
          <w:szCs w:val="22"/>
          <w:lang w:eastAsia="ko-KR"/>
        </w:rPr>
        <w:t>good</w:t>
      </w:r>
      <w:r w:rsidRPr="006D547C">
        <w:rPr>
          <w:rFonts w:ascii="Times New Roman" w:eastAsia="Batang" w:hAnsi="Times New Roman"/>
          <w:iCs/>
          <w:kern w:val="2"/>
          <w:sz w:val="22"/>
          <w:szCs w:val="22"/>
          <w:lang w:eastAsia="ko-KR"/>
        </w:rPr>
        <w:t xml:space="preserve"> min</w:t>
      </w:r>
      <w:r>
        <w:rPr>
          <w:rFonts w:ascii="Times New Roman" w:eastAsia="Batang" w:hAnsi="Times New Roman"/>
          <w:iCs/>
          <w:kern w:val="2"/>
          <w:sz w:val="22"/>
          <w:szCs w:val="22"/>
          <w:lang w:eastAsia="ko-KR"/>
        </w:rPr>
        <w:t xml:space="preserve">imum </w:t>
      </w:r>
      <w:r w:rsidRPr="006D547C">
        <w:rPr>
          <w:rFonts w:ascii="Times New Roman" w:eastAsia="Batang" w:hAnsi="Times New Roman"/>
          <w:iCs/>
          <w:kern w:val="2"/>
          <w:sz w:val="22"/>
          <w:szCs w:val="22"/>
          <w:lang w:eastAsia="ko-KR"/>
        </w:rPr>
        <w:t xml:space="preserve">Hamming distance. </w:t>
      </w:r>
      <w:r>
        <w:rPr>
          <w:rFonts w:ascii="Times New Roman" w:eastAsia="Batang" w:hAnsi="Times New Roman"/>
          <w:iCs/>
          <w:kern w:val="2"/>
          <w:sz w:val="22"/>
          <w:szCs w:val="22"/>
          <w:lang w:eastAsia="ko-KR"/>
        </w:rPr>
        <w:t xml:space="preserve">A </w:t>
      </w:r>
      <w:proofErr w:type="spellStart"/>
      <w:r>
        <w:rPr>
          <w:rFonts w:ascii="Times New Roman" w:eastAsia="Batang" w:hAnsi="Times New Roman"/>
          <w:iCs/>
          <w:kern w:val="2"/>
          <w:sz w:val="22"/>
          <w:szCs w:val="22"/>
          <w:lang w:eastAsia="ko-KR"/>
        </w:rPr>
        <w:t>Hadamard</w:t>
      </w:r>
      <w:proofErr w:type="spellEnd"/>
      <w:r>
        <w:rPr>
          <w:rFonts w:ascii="Times New Roman" w:eastAsia="Batang" w:hAnsi="Times New Roman"/>
          <w:iCs/>
          <w:kern w:val="2"/>
          <w:sz w:val="22"/>
          <w:szCs w:val="22"/>
          <w:lang w:eastAsia="ko-KR"/>
        </w:rPr>
        <w:t xml:space="preserve"> sequence is indeed derived from </w:t>
      </w:r>
      <w:r w:rsidRPr="006D547C">
        <w:rPr>
          <w:rFonts w:ascii="Times New Roman" w:eastAsia="Batang" w:hAnsi="Times New Roman"/>
          <w:iCs/>
          <w:kern w:val="2"/>
          <w:sz w:val="22"/>
          <w:szCs w:val="22"/>
          <w:lang w:eastAsia="ko-KR"/>
        </w:rPr>
        <w:t>Reed-Muller code RM(1,</w:t>
      </w:r>
      <w:r>
        <w:rPr>
          <w:rFonts w:ascii="Times New Roman" w:eastAsia="Batang" w:hAnsi="Times New Roman"/>
          <w:iCs/>
          <w:kern w:val="2"/>
          <w:sz w:val="22"/>
          <w:szCs w:val="22"/>
          <w:lang w:eastAsia="ko-KR"/>
        </w:rPr>
        <w:t>m</w:t>
      </w:r>
      <w:r w:rsidRPr="006D547C">
        <w:rPr>
          <w:rFonts w:ascii="Times New Roman" w:eastAsia="Batang" w:hAnsi="Times New Roman"/>
          <w:iCs/>
          <w:kern w:val="2"/>
          <w:sz w:val="22"/>
          <w:szCs w:val="22"/>
          <w:lang w:eastAsia="ko-KR"/>
        </w:rPr>
        <w:t>) for which</w:t>
      </w:r>
      <w:r>
        <w:rPr>
          <w:rFonts w:ascii="Times New Roman" w:eastAsia="Batang" w:hAnsi="Times New Roman"/>
          <w:iCs/>
          <w:kern w:val="2"/>
          <w:sz w:val="22"/>
          <w:szCs w:val="22"/>
          <w:lang w:eastAsia="ko-KR"/>
        </w:rPr>
        <w:t xml:space="preserve"> </w:t>
      </w:r>
      <w:r w:rsidRPr="006D547C">
        <w:rPr>
          <w:rFonts w:ascii="Times New Roman" w:eastAsia="Batang" w:hAnsi="Times New Roman"/>
          <w:iCs/>
          <w:kern w:val="2"/>
          <w:sz w:val="22"/>
          <w:szCs w:val="22"/>
          <w:lang w:eastAsia="ko-KR"/>
        </w:rPr>
        <w:t xml:space="preserve">the minimum distance is </w:t>
      </w:r>
      <w:r>
        <w:rPr>
          <w:rFonts w:ascii="Times New Roman" w:eastAsia="Batang" w:hAnsi="Times New Roman"/>
          <w:iCs/>
          <w:kern w:val="2"/>
          <w:sz w:val="22"/>
          <w:szCs w:val="22"/>
          <w:lang w:eastAsia="ko-KR"/>
        </w:rPr>
        <w:t>2</w:t>
      </w:r>
      <w:r w:rsidRPr="00D56F3A">
        <w:rPr>
          <w:rFonts w:ascii="Times New Roman" w:eastAsia="Batang" w:hAnsi="Times New Roman"/>
          <w:iCs/>
          <w:kern w:val="2"/>
          <w:sz w:val="22"/>
          <w:szCs w:val="22"/>
          <w:vertAlign w:val="superscript"/>
          <w:lang w:eastAsia="ko-KR"/>
        </w:rPr>
        <w:t>m</w:t>
      </w:r>
      <w:r>
        <w:rPr>
          <w:rFonts w:ascii="Times New Roman" w:eastAsia="Batang" w:hAnsi="Times New Roman"/>
          <w:iCs/>
          <w:kern w:val="2"/>
          <w:sz w:val="22"/>
          <w:szCs w:val="22"/>
          <w:vertAlign w:val="superscript"/>
          <w:lang w:eastAsia="ko-KR"/>
        </w:rPr>
        <w:t>-1</w:t>
      </w:r>
      <w:r>
        <w:rPr>
          <w:rFonts w:ascii="Times New Roman" w:eastAsia="Batang" w:hAnsi="Times New Roman"/>
          <w:iCs/>
          <w:kern w:val="2"/>
          <w:sz w:val="22"/>
          <w:szCs w:val="22"/>
          <w:lang w:eastAsia="ko-KR"/>
        </w:rPr>
        <w:t xml:space="preserve">, and the code-words are of length </w:t>
      </w:r>
      <w:r w:rsidRPr="00320045">
        <w:rPr>
          <w:rFonts w:ascii="Times New Roman" w:eastAsia="Batang" w:hAnsi="Times New Roman"/>
          <w:i/>
          <w:iCs/>
          <w:kern w:val="2"/>
          <w:sz w:val="22"/>
          <w:szCs w:val="22"/>
          <w:lang w:eastAsia="ko-KR"/>
        </w:rPr>
        <w:t>n</w:t>
      </w:r>
      <w:r>
        <w:rPr>
          <w:rFonts w:ascii="Times New Roman" w:eastAsia="Batang" w:hAnsi="Times New Roman"/>
          <w:iCs/>
          <w:kern w:val="2"/>
          <w:sz w:val="22"/>
          <w:szCs w:val="22"/>
          <w:lang w:eastAsia="ko-KR"/>
        </w:rPr>
        <w:t>=2</w:t>
      </w:r>
      <w:r>
        <w:rPr>
          <w:rFonts w:ascii="Times New Roman" w:eastAsia="Batang" w:hAnsi="Times New Roman"/>
          <w:iCs/>
          <w:kern w:val="2"/>
          <w:sz w:val="22"/>
          <w:szCs w:val="22"/>
          <w:vertAlign w:val="superscript"/>
          <w:lang w:eastAsia="ko-KR"/>
        </w:rPr>
        <w:t>m</w:t>
      </w:r>
      <w:r>
        <w:rPr>
          <w:rFonts w:ascii="Times New Roman" w:eastAsia="Batang" w:hAnsi="Times New Roman"/>
          <w:iCs/>
          <w:kern w:val="2"/>
          <w:sz w:val="22"/>
          <w:szCs w:val="22"/>
          <w:lang w:eastAsia="ko-KR"/>
        </w:rPr>
        <w:t xml:space="preserve">. </w:t>
      </w:r>
      <w:r w:rsidRPr="006D547C">
        <w:rPr>
          <w:rFonts w:ascii="Times New Roman" w:eastAsia="Batang" w:hAnsi="Times New Roman"/>
          <w:iCs/>
          <w:kern w:val="2"/>
          <w:sz w:val="22"/>
          <w:szCs w:val="22"/>
          <w:lang w:eastAsia="ko-KR"/>
        </w:rPr>
        <w:t>The</w:t>
      </w:r>
      <w:r>
        <w:rPr>
          <w:rFonts w:ascii="Times New Roman" w:eastAsia="Batang" w:hAnsi="Times New Roman"/>
          <w:iCs/>
          <w:kern w:val="2"/>
          <w:sz w:val="22"/>
          <w:szCs w:val="22"/>
          <w:lang w:eastAsia="ko-KR"/>
        </w:rPr>
        <w:t xml:space="preserve"> code-words of a</w:t>
      </w:r>
      <w:r w:rsidRPr="006D547C">
        <w:rPr>
          <w:rFonts w:ascii="Times New Roman" w:eastAsia="Batang" w:hAnsi="Times New Roman"/>
          <w:iCs/>
          <w:kern w:val="2"/>
          <w:sz w:val="22"/>
          <w:szCs w:val="22"/>
          <w:lang w:eastAsia="ko-KR"/>
        </w:rPr>
        <w:t xml:space="preserve"> </w:t>
      </w:r>
      <w:proofErr w:type="gramStart"/>
      <w:r w:rsidRPr="006D547C">
        <w:rPr>
          <w:rFonts w:ascii="Times New Roman" w:eastAsia="Batang" w:hAnsi="Times New Roman"/>
          <w:iCs/>
          <w:kern w:val="2"/>
          <w:sz w:val="22"/>
          <w:szCs w:val="22"/>
          <w:lang w:eastAsia="ko-KR"/>
        </w:rPr>
        <w:t>RM(</w:t>
      </w:r>
      <w:proofErr w:type="gramEnd"/>
      <w:r w:rsidRPr="006D547C">
        <w:rPr>
          <w:rFonts w:ascii="Times New Roman" w:eastAsia="Batang" w:hAnsi="Times New Roman"/>
          <w:iCs/>
          <w:kern w:val="2"/>
          <w:sz w:val="22"/>
          <w:szCs w:val="22"/>
          <w:lang w:eastAsia="ko-KR"/>
        </w:rPr>
        <w:t>1,</w:t>
      </w:r>
      <w:r>
        <w:rPr>
          <w:rFonts w:ascii="Times New Roman" w:eastAsia="Batang" w:hAnsi="Times New Roman"/>
          <w:iCs/>
          <w:kern w:val="2"/>
          <w:sz w:val="22"/>
          <w:szCs w:val="22"/>
          <w:lang w:eastAsia="ko-KR"/>
        </w:rPr>
        <w:t>m</w:t>
      </w:r>
      <w:r w:rsidRPr="006D547C">
        <w:rPr>
          <w:rFonts w:ascii="Times New Roman" w:eastAsia="Batang" w:hAnsi="Times New Roman"/>
          <w:iCs/>
          <w:kern w:val="2"/>
          <w:sz w:val="22"/>
          <w:szCs w:val="22"/>
          <w:lang w:eastAsia="ko-KR"/>
        </w:rPr>
        <w:t xml:space="preserve">) code </w:t>
      </w:r>
      <w:r>
        <w:rPr>
          <w:rFonts w:ascii="Times New Roman" w:eastAsia="Batang" w:hAnsi="Times New Roman"/>
          <w:iCs/>
          <w:kern w:val="2"/>
          <w:sz w:val="22"/>
          <w:szCs w:val="22"/>
          <w:lang w:eastAsia="ko-KR"/>
        </w:rPr>
        <w:t xml:space="preserve">with disabled all 1 basis vector will result an </w:t>
      </w:r>
      <w:r w:rsidRPr="00320045">
        <w:rPr>
          <w:rFonts w:ascii="Times New Roman" w:eastAsia="Batang" w:hAnsi="Times New Roman"/>
          <w:i/>
          <w:iCs/>
          <w:kern w:val="2"/>
          <w:sz w:val="22"/>
          <w:szCs w:val="22"/>
          <w:lang w:eastAsia="ko-KR"/>
        </w:rPr>
        <w:t>n</w:t>
      </w:r>
      <w:r>
        <w:rPr>
          <w:rFonts w:ascii="Times New Roman" w:eastAsia="Batang" w:hAnsi="Times New Roman"/>
          <w:iCs/>
          <w:kern w:val="2"/>
          <w:sz w:val="22"/>
          <w:szCs w:val="22"/>
          <w:lang w:eastAsia="ko-KR"/>
        </w:rPr>
        <w:t xml:space="preserve"> by </w:t>
      </w:r>
      <w:r w:rsidRPr="00320045">
        <w:rPr>
          <w:rFonts w:ascii="Times New Roman" w:eastAsia="Batang" w:hAnsi="Times New Roman"/>
          <w:i/>
          <w:iCs/>
          <w:kern w:val="2"/>
          <w:sz w:val="22"/>
          <w:szCs w:val="22"/>
          <w:lang w:eastAsia="ko-KR"/>
        </w:rPr>
        <w:t>n</w:t>
      </w:r>
      <w:r>
        <w:rPr>
          <w:rFonts w:ascii="Times New Roman" w:eastAsia="Batang" w:hAnsi="Times New Roman"/>
          <w:iCs/>
          <w:kern w:val="2"/>
          <w:sz w:val="22"/>
          <w:szCs w:val="22"/>
          <w:lang w:eastAsia="ko-KR"/>
        </w:rPr>
        <w:t xml:space="preserve"> </w:t>
      </w:r>
      <w:proofErr w:type="spellStart"/>
      <w:r>
        <w:rPr>
          <w:rFonts w:ascii="Times New Roman" w:eastAsia="Batang" w:hAnsi="Times New Roman"/>
          <w:iCs/>
          <w:kern w:val="2"/>
          <w:sz w:val="22"/>
          <w:szCs w:val="22"/>
          <w:lang w:eastAsia="ko-KR"/>
        </w:rPr>
        <w:t>Hadamard</w:t>
      </w:r>
      <w:proofErr w:type="spellEnd"/>
      <w:r>
        <w:rPr>
          <w:rFonts w:ascii="Times New Roman" w:eastAsia="Batang" w:hAnsi="Times New Roman"/>
          <w:iCs/>
          <w:kern w:val="2"/>
          <w:sz w:val="22"/>
          <w:szCs w:val="22"/>
          <w:lang w:eastAsia="ko-KR"/>
        </w:rPr>
        <w:t xml:space="preserve"> matrix, where </w:t>
      </w:r>
      <w:r w:rsidRPr="00320045">
        <w:rPr>
          <w:rFonts w:ascii="Times New Roman" w:eastAsia="Batang" w:hAnsi="Times New Roman"/>
          <w:i/>
          <w:iCs/>
          <w:kern w:val="2"/>
          <w:sz w:val="22"/>
          <w:szCs w:val="22"/>
          <w:lang w:eastAsia="ko-KR"/>
        </w:rPr>
        <w:t>n</w:t>
      </w:r>
      <w:r>
        <w:rPr>
          <w:rFonts w:ascii="Times New Roman" w:eastAsia="Batang" w:hAnsi="Times New Roman"/>
          <w:iCs/>
          <w:kern w:val="2"/>
          <w:sz w:val="22"/>
          <w:szCs w:val="22"/>
          <w:lang w:eastAsia="ko-KR"/>
        </w:rPr>
        <w:t>= 2</w:t>
      </w:r>
      <w:r>
        <w:rPr>
          <w:rFonts w:ascii="Times New Roman" w:eastAsia="Batang" w:hAnsi="Times New Roman"/>
          <w:iCs/>
          <w:kern w:val="2"/>
          <w:sz w:val="22"/>
          <w:szCs w:val="22"/>
          <w:vertAlign w:val="superscript"/>
          <w:lang w:eastAsia="ko-KR"/>
        </w:rPr>
        <w:t>m</w:t>
      </w:r>
      <w:r>
        <w:rPr>
          <w:rFonts w:ascii="Times New Roman" w:eastAsia="Batang" w:hAnsi="Times New Roman"/>
          <w:iCs/>
          <w:kern w:val="2"/>
          <w:sz w:val="22"/>
          <w:szCs w:val="22"/>
          <w:lang w:eastAsia="ko-KR"/>
        </w:rPr>
        <w:t xml:space="preserve">. For such a </w:t>
      </w:r>
      <w:proofErr w:type="spellStart"/>
      <w:r>
        <w:rPr>
          <w:rFonts w:ascii="Times New Roman" w:eastAsia="Batang" w:hAnsi="Times New Roman"/>
          <w:iCs/>
          <w:kern w:val="2"/>
          <w:sz w:val="22"/>
          <w:szCs w:val="22"/>
          <w:lang w:eastAsia="ko-KR"/>
        </w:rPr>
        <w:t>Hadamard</w:t>
      </w:r>
      <w:proofErr w:type="spellEnd"/>
      <w:r>
        <w:rPr>
          <w:rFonts w:ascii="Times New Roman" w:eastAsia="Batang" w:hAnsi="Times New Roman"/>
          <w:iCs/>
          <w:kern w:val="2"/>
          <w:sz w:val="22"/>
          <w:szCs w:val="22"/>
          <w:lang w:eastAsia="ko-KR"/>
        </w:rPr>
        <w:t xml:space="preserve"> matrix, the rows (also columns) are orthogonal to each other. So if the maximum number of reference signal sequences is no more than the sequence length, we can use the corresponding </w:t>
      </w:r>
      <w:proofErr w:type="spellStart"/>
      <w:r>
        <w:rPr>
          <w:rFonts w:ascii="Times New Roman" w:eastAsia="Batang" w:hAnsi="Times New Roman"/>
          <w:iCs/>
          <w:kern w:val="2"/>
          <w:sz w:val="22"/>
          <w:szCs w:val="22"/>
          <w:lang w:eastAsia="ko-KR"/>
        </w:rPr>
        <w:t>Hadamard</w:t>
      </w:r>
      <w:proofErr w:type="spellEnd"/>
      <w:r>
        <w:rPr>
          <w:rFonts w:ascii="Times New Roman" w:eastAsia="Batang" w:hAnsi="Times New Roman"/>
          <w:iCs/>
          <w:kern w:val="2"/>
          <w:sz w:val="22"/>
          <w:szCs w:val="22"/>
          <w:lang w:eastAsia="ko-KR"/>
        </w:rPr>
        <w:t xml:space="preserve"> matrix for reference signal design. For instance, for 16 sequences each of length 16, a H</w:t>
      </w:r>
      <w:r>
        <w:rPr>
          <w:rFonts w:ascii="Times New Roman" w:eastAsia="Batang" w:hAnsi="Times New Roman"/>
          <w:iCs/>
          <w:kern w:val="2"/>
          <w:sz w:val="22"/>
          <w:szCs w:val="22"/>
          <w:vertAlign w:val="subscript"/>
          <w:lang w:eastAsia="ko-KR"/>
        </w:rPr>
        <w:t>16</w:t>
      </w:r>
      <w:r>
        <w:rPr>
          <w:rFonts w:ascii="Times New Roman" w:eastAsia="Batang" w:hAnsi="Times New Roman"/>
          <w:iCs/>
          <w:kern w:val="2"/>
          <w:sz w:val="22"/>
          <w:szCs w:val="22"/>
          <w:lang w:eastAsia="ko-KR"/>
        </w:rPr>
        <w:t xml:space="preserve"> can be used, as shown in Table 1.</w:t>
      </w:r>
    </w:p>
    <w:p w14:paraId="3599C9CB" w14:textId="77777777" w:rsidR="00102346" w:rsidRDefault="00102346" w:rsidP="00102346">
      <w:pPr>
        <w:rPr>
          <w:lang w:val="en-US"/>
        </w:rPr>
      </w:pPr>
    </w:p>
    <w:tbl>
      <w:tblPr>
        <w:tblW w:w="0" w:type="auto"/>
        <w:jc w:val="center"/>
        <w:tblLook w:val="01E0" w:firstRow="1" w:lastRow="1" w:firstColumn="1" w:lastColumn="1" w:noHBand="0" w:noVBand="0"/>
      </w:tblPr>
      <w:tblGrid>
        <w:gridCol w:w="417"/>
        <w:gridCol w:w="215"/>
        <w:gridCol w:w="275"/>
        <w:gridCol w:w="275"/>
        <w:gridCol w:w="275"/>
        <w:gridCol w:w="275"/>
        <w:gridCol w:w="275"/>
        <w:gridCol w:w="275"/>
        <w:gridCol w:w="377"/>
        <w:gridCol w:w="377"/>
        <w:gridCol w:w="377"/>
        <w:gridCol w:w="377"/>
        <w:gridCol w:w="377"/>
        <w:gridCol w:w="377"/>
        <w:gridCol w:w="377"/>
        <w:gridCol w:w="377"/>
        <w:gridCol w:w="377"/>
      </w:tblGrid>
      <w:tr w:rsidR="00102346" w14:paraId="3AD1B574"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7DF3DB2" w14:textId="77777777" w:rsidR="00102346" w:rsidRDefault="00102346" w:rsidP="00B163A2">
            <w:pPr>
              <w:pStyle w:val="TAH"/>
            </w:pPr>
            <w:r w:rsidRPr="005B11E1">
              <w:rPr>
                <w:position w:val="-6"/>
              </w:rPr>
              <w:object w:dxaOrig="180" w:dyaOrig="200" w14:anchorId="232BC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9.65pt" o:ole="">
                  <v:imagedata r:id="rId13" o:title=""/>
                </v:shape>
                <o:OLEObject Type="Embed" ProgID="Equation.3" ShapeID="_x0000_i1025" DrawAspect="Content" ObjectID="_1521401499" r:id="rId14"/>
              </w:object>
            </w:r>
          </w:p>
        </w:tc>
        <w:tc>
          <w:tcPr>
            <w:tcW w:w="0" w:type="auto"/>
            <w:gridSpan w:val="16"/>
            <w:tcBorders>
              <w:top w:val="single" w:sz="4" w:space="0" w:color="auto"/>
              <w:left w:val="single" w:sz="4" w:space="0" w:color="auto"/>
              <w:bottom w:val="single" w:sz="4" w:space="0" w:color="auto"/>
              <w:right w:val="single" w:sz="4" w:space="0" w:color="auto"/>
            </w:tcBorders>
            <w:shd w:val="clear" w:color="auto" w:fill="E0E0E0"/>
          </w:tcPr>
          <w:p w14:paraId="7A4EC468" w14:textId="77777777" w:rsidR="00102346" w:rsidRPr="005B11E1" w:rsidRDefault="00102346" w:rsidP="00B163A2">
            <w:pPr>
              <w:pStyle w:val="TAH"/>
            </w:pPr>
            <w:r w:rsidRPr="005B11E1">
              <w:rPr>
                <w:position w:val="-10"/>
              </w:rPr>
              <w:object w:dxaOrig="1280" w:dyaOrig="320" w14:anchorId="60C3CAD3">
                <v:shape id="_x0000_i1026" type="#_x0000_t75" style="width:65pt;height:14.5pt" o:ole="">
                  <v:imagedata r:id="rId15" o:title=""/>
                </v:shape>
                <o:OLEObject Type="Embed" ProgID="Equation.3" ShapeID="_x0000_i1026" DrawAspect="Content" ObjectID="_1521401500" r:id="rId16"/>
              </w:object>
            </w:r>
          </w:p>
        </w:tc>
      </w:tr>
      <w:tr w:rsidR="00102346" w14:paraId="296C2514"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2AFDBB" w14:textId="77777777" w:rsidR="00102346" w:rsidRDefault="00102346" w:rsidP="00B163A2">
            <w:pPr>
              <w:pStyle w:val="TAL"/>
              <w:jc w:val="center"/>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54B98F"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5F9FDC"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84669B"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611E2D"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CF8455"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147E81"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45FB98"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CD1E33D"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B078003"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9C6DFA9"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D7F37CD"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48C9268"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FD97F03"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5EA911F"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2CE35D8"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BF4624E" w14:textId="77777777" w:rsidR="00102346" w:rsidRDefault="00102346" w:rsidP="00B163A2">
            <w:pPr>
              <w:pStyle w:val="TAL"/>
              <w:jc w:val="right"/>
              <w:rPr>
                <w:rFonts w:eastAsia="SimSun"/>
                <w:lang w:val="en-US" w:eastAsia="zh-CN"/>
              </w:rPr>
            </w:pPr>
            <w:r>
              <w:rPr>
                <w:rFonts w:eastAsia="SimSun"/>
                <w:lang w:val="en-US" w:eastAsia="zh-CN"/>
              </w:rPr>
              <w:t>1</w:t>
            </w:r>
          </w:p>
        </w:tc>
      </w:tr>
      <w:tr w:rsidR="00102346" w14:paraId="0059403C"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D73979" w14:textId="77777777" w:rsidR="00102346" w:rsidRDefault="00102346" w:rsidP="00B163A2">
            <w:pPr>
              <w:pStyle w:val="TAL"/>
              <w:jc w:val="center"/>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C49C31"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A8D758"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5A391E"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4DE7F8"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C91E83"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A46686"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FE01D6"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19962CF"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470609D"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6373077"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E4B1F5E"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2FF46B2"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647E3B8"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EF7E780"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7791BA7"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C269CC6" w14:textId="77777777" w:rsidR="00102346" w:rsidRDefault="00102346" w:rsidP="00B163A2">
            <w:pPr>
              <w:pStyle w:val="TAL"/>
              <w:jc w:val="right"/>
              <w:rPr>
                <w:rFonts w:eastAsia="SimSun"/>
                <w:lang w:val="en-US" w:eastAsia="zh-CN"/>
              </w:rPr>
            </w:pPr>
            <w:r>
              <w:rPr>
                <w:rFonts w:eastAsia="SimSun"/>
                <w:lang w:val="en-US" w:eastAsia="zh-CN"/>
              </w:rPr>
              <w:t>-1</w:t>
            </w:r>
          </w:p>
        </w:tc>
      </w:tr>
      <w:tr w:rsidR="00102346" w14:paraId="5D296036"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01EB46" w14:textId="77777777" w:rsidR="00102346" w:rsidRDefault="00102346" w:rsidP="00B163A2">
            <w:pPr>
              <w:pStyle w:val="TAL"/>
              <w:jc w:val="center"/>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ABE674"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B4A1F8"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B678EA"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499055"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32F93A"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8FF292"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59B656"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BB4DF46"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4E67F0E"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9A53B63"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2E4361B"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7FC8E71"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EF1365A"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6BF0878"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9B49B0B"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0ACB85B" w14:textId="77777777" w:rsidR="00102346" w:rsidRDefault="00102346" w:rsidP="00B163A2">
            <w:pPr>
              <w:pStyle w:val="TAL"/>
              <w:jc w:val="right"/>
              <w:rPr>
                <w:rFonts w:eastAsia="SimSun"/>
                <w:lang w:val="en-US" w:eastAsia="zh-CN"/>
              </w:rPr>
            </w:pPr>
            <w:r>
              <w:rPr>
                <w:rFonts w:eastAsia="SimSun"/>
                <w:lang w:val="en-US" w:eastAsia="zh-CN"/>
              </w:rPr>
              <w:t>-1</w:t>
            </w:r>
          </w:p>
        </w:tc>
      </w:tr>
      <w:tr w:rsidR="00102346" w14:paraId="1A2465B2"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5CD9B3" w14:textId="77777777" w:rsidR="00102346" w:rsidRDefault="00102346" w:rsidP="00B163A2">
            <w:pPr>
              <w:pStyle w:val="TAL"/>
              <w:jc w:val="center"/>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1878F3"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E4E2B6"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DA3130"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9DECCF"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928A07"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C61DA9"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6CC48C"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4BCF4C4"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006EF1A"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50F8180"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EE7E92A"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1E8A5AF"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528F19C"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EC9A8A4"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957738A"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AF87EC7" w14:textId="77777777" w:rsidR="00102346" w:rsidRDefault="00102346" w:rsidP="00B163A2">
            <w:pPr>
              <w:pStyle w:val="TAL"/>
              <w:jc w:val="right"/>
              <w:rPr>
                <w:rFonts w:eastAsia="SimSun"/>
                <w:lang w:val="en-US" w:eastAsia="zh-CN"/>
              </w:rPr>
            </w:pPr>
            <w:r>
              <w:rPr>
                <w:rFonts w:eastAsia="SimSun"/>
                <w:lang w:val="en-US" w:eastAsia="zh-CN"/>
              </w:rPr>
              <w:t>1</w:t>
            </w:r>
          </w:p>
        </w:tc>
      </w:tr>
      <w:tr w:rsidR="00102346" w14:paraId="5995C9B7"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5E297F" w14:textId="77777777" w:rsidR="00102346" w:rsidRDefault="00102346" w:rsidP="00B163A2">
            <w:pPr>
              <w:pStyle w:val="TAL"/>
              <w:jc w:val="center"/>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6A99B9"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98049B"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F58EB4"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707033"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8D2215"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613309"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EF849C"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4BF322E"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5F502ED"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37E0D5F"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5D3D617"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AC935BA"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41F06B2"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550CA9B"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7798488"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BDE48A6" w14:textId="77777777" w:rsidR="00102346" w:rsidRDefault="00102346" w:rsidP="00B163A2">
            <w:pPr>
              <w:pStyle w:val="TAL"/>
              <w:jc w:val="right"/>
              <w:rPr>
                <w:rFonts w:eastAsia="SimSun"/>
                <w:lang w:val="en-US" w:eastAsia="zh-CN"/>
              </w:rPr>
            </w:pPr>
            <w:r>
              <w:rPr>
                <w:rFonts w:eastAsia="SimSun"/>
                <w:lang w:val="en-US" w:eastAsia="zh-CN"/>
              </w:rPr>
              <w:t>-1</w:t>
            </w:r>
          </w:p>
        </w:tc>
      </w:tr>
      <w:tr w:rsidR="00102346" w14:paraId="34EC69FF"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686146" w14:textId="77777777" w:rsidR="00102346" w:rsidRDefault="00102346" w:rsidP="00B163A2">
            <w:pPr>
              <w:pStyle w:val="TAL"/>
              <w:jc w:val="center"/>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689491"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186C39"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FC8F9C"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1E49C2"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007B81"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8EF082"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AD93C0"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10A1580"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AE7A6CC"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3F684AC"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34CACE6"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F91DB7B"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99DD50C"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703259F"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EC70CB1"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53ECA86" w14:textId="77777777" w:rsidR="00102346" w:rsidRDefault="00102346" w:rsidP="00B163A2">
            <w:pPr>
              <w:pStyle w:val="TAL"/>
              <w:jc w:val="right"/>
              <w:rPr>
                <w:rFonts w:eastAsia="SimSun"/>
                <w:lang w:val="en-US" w:eastAsia="zh-CN"/>
              </w:rPr>
            </w:pPr>
            <w:r>
              <w:rPr>
                <w:rFonts w:eastAsia="SimSun"/>
                <w:lang w:val="en-US" w:eastAsia="zh-CN"/>
              </w:rPr>
              <w:t>1</w:t>
            </w:r>
          </w:p>
        </w:tc>
      </w:tr>
      <w:tr w:rsidR="00102346" w14:paraId="4A5F99BC"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AB2404" w14:textId="77777777" w:rsidR="00102346" w:rsidRDefault="00102346" w:rsidP="00B163A2">
            <w:pPr>
              <w:pStyle w:val="TAL"/>
              <w:jc w:val="center"/>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91991F"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AC3B36"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6877B0"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C45228"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90C3B8"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B125B6"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0095F9"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2867002"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A83F4E9"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35775F9"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D559771"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79F968D"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05F8A85"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C51EE5A"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E31CAF6"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7441828" w14:textId="77777777" w:rsidR="00102346" w:rsidRDefault="00102346" w:rsidP="00B163A2">
            <w:pPr>
              <w:pStyle w:val="TAL"/>
              <w:jc w:val="right"/>
              <w:rPr>
                <w:rFonts w:eastAsia="SimSun"/>
                <w:lang w:val="en-US" w:eastAsia="zh-CN"/>
              </w:rPr>
            </w:pPr>
            <w:r>
              <w:rPr>
                <w:rFonts w:eastAsia="SimSun"/>
                <w:lang w:val="en-US" w:eastAsia="zh-CN"/>
              </w:rPr>
              <w:t>1</w:t>
            </w:r>
          </w:p>
        </w:tc>
      </w:tr>
      <w:tr w:rsidR="00102346" w14:paraId="6784589D"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99AE04" w14:textId="77777777" w:rsidR="00102346" w:rsidRDefault="00102346" w:rsidP="00B163A2">
            <w:pPr>
              <w:pStyle w:val="TAL"/>
              <w:jc w:val="center"/>
            </w:pPr>
            <w: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B5BECC"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656ECE"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588E62"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5B0C42"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F23054"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3501C7"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91DB0E"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28D5E8F"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4717E31"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102D7B8"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51A9758"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82CDB38"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BE2BB6C"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43D1466"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64451B0"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5FEB577" w14:textId="77777777" w:rsidR="00102346" w:rsidRDefault="00102346" w:rsidP="00B163A2">
            <w:pPr>
              <w:pStyle w:val="TAL"/>
              <w:jc w:val="right"/>
              <w:rPr>
                <w:rFonts w:eastAsia="SimSun"/>
                <w:lang w:val="en-US" w:eastAsia="zh-CN"/>
              </w:rPr>
            </w:pPr>
            <w:r>
              <w:rPr>
                <w:rFonts w:eastAsia="SimSun"/>
                <w:lang w:val="en-US" w:eastAsia="zh-CN"/>
              </w:rPr>
              <w:t>-1</w:t>
            </w:r>
          </w:p>
        </w:tc>
      </w:tr>
      <w:tr w:rsidR="00102346" w14:paraId="104FFF3A"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487CB0" w14:textId="77777777" w:rsidR="00102346" w:rsidRDefault="00102346" w:rsidP="00B163A2">
            <w:pPr>
              <w:pStyle w:val="TAL"/>
              <w:jc w:val="center"/>
            </w:pPr>
            <w:r>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E45D3C"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D96C7D"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23B8E7"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791FF5"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CBC0A6"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AA9C46"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3A0451"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6C47DEE"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B1FD986"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FE896C9"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8ED8431"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AF55093"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020EC26"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A1031FD"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A5A9BFC"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11F1406" w14:textId="77777777" w:rsidR="00102346" w:rsidRDefault="00102346" w:rsidP="00B163A2">
            <w:pPr>
              <w:pStyle w:val="TAL"/>
              <w:jc w:val="right"/>
              <w:rPr>
                <w:rFonts w:eastAsia="SimSun"/>
                <w:lang w:val="en-US" w:eastAsia="zh-CN"/>
              </w:rPr>
            </w:pPr>
            <w:r>
              <w:rPr>
                <w:rFonts w:eastAsia="SimSun"/>
                <w:lang w:val="en-US" w:eastAsia="zh-CN"/>
              </w:rPr>
              <w:t>-1</w:t>
            </w:r>
          </w:p>
        </w:tc>
      </w:tr>
      <w:tr w:rsidR="00102346" w14:paraId="3575EBA9"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FF0DC3" w14:textId="77777777" w:rsidR="00102346" w:rsidRDefault="00102346" w:rsidP="00B163A2">
            <w:pPr>
              <w:pStyle w:val="TAL"/>
              <w:jc w:val="center"/>
            </w:pPr>
            <w:r>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BFECCC"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EC2AB8"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2FC229"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389FA0"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507300"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58917A"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D1E449"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42FC52D"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7ABFE2E"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C42F257"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F57E653"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A2BB527"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9D15915"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F535226"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A833547"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69FA47C" w14:textId="77777777" w:rsidR="00102346" w:rsidRDefault="00102346" w:rsidP="00B163A2">
            <w:pPr>
              <w:pStyle w:val="TAL"/>
              <w:jc w:val="right"/>
              <w:rPr>
                <w:rFonts w:eastAsia="SimSun"/>
                <w:lang w:val="en-US" w:eastAsia="zh-CN"/>
              </w:rPr>
            </w:pPr>
            <w:r>
              <w:rPr>
                <w:rFonts w:eastAsia="SimSun"/>
                <w:lang w:val="en-US" w:eastAsia="zh-CN"/>
              </w:rPr>
              <w:t>1</w:t>
            </w:r>
          </w:p>
        </w:tc>
      </w:tr>
      <w:tr w:rsidR="00102346" w14:paraId="6777F135"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DE783B" w14:textId="77777777" w:rsidR="00102346" w:rsidRDefault="00102346" w:rsidP="00B163A2">
            <w:pPr>
              <w:pStyle w:val="TAL"/>
              <w:jc w:val="center"/>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B72DFF"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6C832E"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F132C8"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360FE6"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0CE44F"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9FB159"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63668B"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261B9B6"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A1E6571"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B26703A"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CAC222F"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2A838FF"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A9F52E6"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D3C073E"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2EE9D26"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70F77E9" w14:textId="77777777" w:rsidR="00102346" w:rsidRDefault="00102346" w:rsidP="00B163A2">
            <w:pPr>
              <w:pStyle w:val="TAL"/>
              <w:jc w:val="right"/>
              <w:rPr>
                <w:rFonts w:eastAsia="SimSun"/>
                <w:lang w:val="en-US" w:eastAsia="zh-CN"/>
              </w:rPr>
            </w:pPr>
            <w:r>
              <w:rPr>
                <w:rFonts w:eastAsia="SimSun"/>
                <w:lang w:val="en-US" w:eastAsia="zh-CN"/>
              </w:rPr>
              <w:t>1</w:t>
            </w:r>
          </w:p>
        </w:tc>
      </w:tr>
      <w:tr w:rsidR="00102346" w14:paraId="69325FAC"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6D7264" w14:textId="77777777" w:rsidR="00102346" w:rsidRDefault="00102346" w:rsidP="00B163A2">
            <w:pPr>
              <w:pStyle w:val="TAL"/>
              <w:jc w:val="center"/>
            </w:pPr>
            <w: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CA5500"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2B9F6B"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8F8B1D"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D896B3"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1A3B16"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59956F"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C68004"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029F83C"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5250D62"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97F3E8C"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18F4172"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FCEA248"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5348543"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AE944C4"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1FFDC7C"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FBA4D40" w14:textId="77777777" w:rsidR="00102346" w:rsidRDefault="00102346" w:rsidP="00B163A2">
            <w:pPr>
              <w:pStyle w:val="TAL"/>
              <w:jc w:val="right"/>
              <w:rPr>
                <w:rFonts w:eastAsia="SimSun"/>
                <w:lang w:val="en-US" w:eastAsia="zh-CN"/>
              </w:rPr>
            </w:pPr>
            <w:r>
              <w:rPr>
                <w:rFonts w:eastAsia="SimSun"/>
                <w:lang w:val="en-US" w:eastAsia="zh-CN"/>
              </w:rPr>
              <w:t>-1</w:t>
            </w:r>
          </w:p>
        </w:tc>
      </w:tr>
      <w:tr w:rsidR="00102346" w14:paraId="527CF13C"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8D3801" w14:textId="77777777" w:rsidR="00102346" w:rsidRDefault="00102346" w:rsidP="00B163A2">
            <w:pPr>
              <w:pStyle w:val="TAL"/>
              <w:jc w:val="center"/>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AA5521"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90B9DE"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373C30"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0CBC4D"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A0CA87"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865219"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082D46"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4BDA601"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A964A75"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2B33908"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09FA92C"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829B87B"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39702B3"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34F79D3"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B01639B"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F56DD84" w14:textId="77777777" w:rsidR="00102346" w:rsidRDefault="00102346" w:rsidP="00B163A2">
            <w:pPr>
              <w:pStyle w:val="TAL"/>
              <w:jc w:val="right"/>
              <w:rPr>
                <w:rFonts w:eastAsia="SimSun"/>
                <w:lang w:val="en-US" w:eastAsia="zh-CN"/>
              </w:rPr>
            </w:pPr>
            <w:r>
              <w:rPr>
                <w:rFonts w:eastAsia="SimSun"/>
                <w:lang w:val="en-US" w:eastAsia="zh-CN"/>
              </w:rPr>
              <w:t>1</w:t>
            </w:r>
          </w:p>
        </w:tc>
      </w:tr>
      <w:tr w:rsidR="00102346" w14:paraId="403EF5CF"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3F744C" w14:textId="77777777" w:rsidR="00102346" w:rsidRDefault="00102346" w:rsidP="00B163A2">
            <w:pPr>
              <w:pStyle w:val="TAL"/>
              <w:jc w:val="center"/>
            </w:pPr>
            <w: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5D57DD"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005B01"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B0052A"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C2E0E4"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3A735A"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682C72"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7DE8B5"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E5532B0"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5862FA0"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7DDF4FA"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90BEB5E"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951591A"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0D42021"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4E131C2"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E3EB9EB"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76F3487" w14:textId="77777777" w:rsidR="00102346" w:rsidRDefault="00102346" w:rsidP="00B163A2">
            <w:pPr>
              <w:pStyle w:val="TAL"/>
              <w:jc w:val="right"/>
              <w:rPr>
                <w:rFonts w:eastAsia="SimSun"/>
                <w:lang w:val="en-US" w:eastAsia="zh-CN"/>
              </w:rPr>
            </w:pPr>
            <w:r>
              <w:rPr>
                <w:rFonts w:eastAsia="SimSun"/>
                <w:lang w:val="en-US" w:eastAsia="zh-CN"/>
              </w:rPr>
              <w:t>-1</w:t>
            </w:r>
          </w:p>
        </w:tc>
      </w:tr>
      <w:tr w:rsidR="00102346" w14:paraId="72776350"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68ED13" w14:textId="77777777" w:rsidR="00102346" w:rsidRDefault="00102346" w:rsidP="00B163A2">
            <w:pPr>
              <w:pStyle w:val="TAL"/>
              <w:jc w:val="center"/>
            </w:pPr>
            <w:r>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5BDACE"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E5CFB3"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5DEF14"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A99F38"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4DEFB9"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F277E2"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EDCD40"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CE7FA45"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A792A2C"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5538C43"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138BB9B"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8821E45"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2D02BAA"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727D021"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D6864BF"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8EDB64D" w14:textId="77777777" w:rsidR="00102346" w:rsidRDefault="00102346" w:rsidP="00B163A2">
            <w:pPr>
              <w:pStyle w:val="TAL"/>
              <w:jc w:val="right"/>
              <w:rPr>
                <w:rFonts w:eastAsia="SimSun"/>
                <w:lang w:val="en-US" w:eastAsia="zh-CN"/>
              </w:rPr>
            </w:pPr>
            <w:r>
              <w:rPr>
                <w:rFonts w:eastAsia="SimSun"/>
                <w:lang w:val="en-US" w:eastAsia="zh-CN"/>
              </w:rPr>
              <w:t>-1</w:t>
            </w:r>
          </w:p>
        </w:tc>
      </w:tr>
      <w:tr w:rsidR="00102346" w14:paraId="0A9B40AE"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29EEDE" w14:textId="77777777" w:rsidR="00102346" w:rsidRDefault="00102346" w:rsidP="00B163A2">
            <w:pPr>
              <w:pStyle w:val="TAL"/>
              <w:jc w:val="center"/>
            </w:pPr>
            <w:r>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BDAFC4"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0CA201" w14:textId="77777777" w:rsidR="00102346" w:rsidRDefault="00102346" w:rsidP="00B163A2">
            <w:pPr>
              <w:pStyle w:val="TAL"/>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AFFC39"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6BD3ED"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ADEDEE"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8DC490"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BAA0F4"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6BD85E9"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FC70A3E"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1E0DB1F"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A42EBA1"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456889B"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6C38BBC"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6D474A8"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F8BFDD7"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895EC68" w14:textId="77777777" w:rsidR="00102346" w:rsidRDefault="00102346" w:rsidP="00B163A2">
            <w:pPr>
              <w:pStyle w:val="TAL"/>
              <w:jc w:val="right"/>
              <w:rPr>
                <w:rFonts w:eastAsia="SimSun"/>
                <w:lang w:val="en-US" w:eastAsia="zh-CN"/>
              </w:rPr>
            </w:pPr>
            <w:r>
              <w:rPr>
                <w:rFonts w:eastAsia="SimSun"/>
                <w:lang w:val="en-US" w:eastAsia="zh-CN"/>
              </w:rPr>
              <w:t>1</w:t>
            </w:r>
          </w:p>
        </w:tc>
      </w:tr>
    </w:tbl>
    <w:p w14:paraId="010D0019" w14:textId="77777777" w:rsidR="00102346" w:rsidRDefault="00102346" w:rsidP="00102346">
      <w:pPr>
        <w:jc w:val="center"/>
        <w:rPr>
          <w:b/>
          <w:bCs/>
        </w:rPr>
      </w:pPr>
    </w:p>
    <w:p w14:paraId="6AC96AFD" w14:textId="77777777" w:rsidR="00102346" w:rsidRPr="00BB407B" w:rsidRDefault="00102346" w:rsidP="00102346">
      <w:pPr>
        <w:jc w:val="center"/>
        <w:rPr>
          <w:b/>
          <w:bCs/>
        </w:rPr>
      </w:pPr>
      <w:r>
        <w:rPr>
          <w:b/>
          <w:bCs/>
        </w:rPr>
        <w:t>Table 1</w:t>
      </w:r>
      <w:r w:rsidRPr="00457983">
        <w:rPr>
          <w:b/>
          <w:bCs/>
        </w:rPr>
        <w:t xml:space="preserve">. </w:t>
      </w:r>
      <w:r>
        <w:rPr>
          <w:b/>
          <w:bCs/>
        </w:rPr>
        <w:t xml:space="preserve">Systematic sequence design based on </w:t>
      </w:r>
      <w:proofErr w:type="gramStart"/>
      <w:r>
        <w:rPr>
          <w:b/>
          <w:bCs/>
        </w:rPr>
        <w:t>RM(</w:t>
      </w:r>
      <w:proofErr w:type="gramEnd"/>
      <w:r>
        <w:rPr>
          <w:b/>
          <w:bCs/>
        </w:rPr>
        <w:t>1,4) for single-tone transmission: 16 orthogonal sequences of length 16</w:t>
      </w:r>
      <w:r w:rsidRPr="004C6367">
        <w:rPr>
          <w:b/>
          <w:bCs/>
        </w:rPr>
        <w:t>.</w:t>
      </w:r>
      <w:r>
        <w:rPr>
          <w:lang w:val="en-US"/>
        </w:rPr>
        <w:t xml:space="preserve"> </w:t>
      </w:r>
      <w:r w:rsidRPr="00C31FA3">
        <w:rPr>
          <w:lang w:val="en-US"/>
        </w:rPr>
        <w:t xml:space="preserve">         </w:t>
      </w:r>
    </w:p>
    <w:p w14:paraId="4C1A56AF" w14:textId="77777777" w:rsidR="00102346" w:rsidRDefault="00102346" w:rsidP="00102346">
      <w:pPr>
        <w:rPr>
          <w:lang w:val="en-US"/>
        </w:rPr>
      </w:pPr>
      <w:r w:rsidRPr="00C31FA3">
        <w:rPr>
          <w:lang w:val="en-US"/>
        </w:rPr>
        <w:t xml:space="preserve">  </w:t>
      </w:r>
    </w:p>
    <w:p w14:paraId="297C56CF" w14:textId="6EF03DAF" w:rsidR="00102346" w:rsidRDefault="00102346" w:rsidP="00102346">
      <w:pPr>
        <w:rPr>
          <w:rFonts w:ascii="Times New Roman" w:eastAsia="Batang" w:hAnsi="Times New Roman"/>
          <w:iCs/>
          <w:kern w:val="2"/>
          <w:sz w:val="22"/>
          <w:szCs w:val="22"/>
          <w:lang w:eastAsia="ko-KR"/>
        </w:rPr>
      </w:pPr>
      <w:r w:rsidRPr="00E53263">
        <w:rPr>
          <w:rFonts w:ascii="Times New Roman" w:eastAsia="Batang" w:hAnsi="Times New Roman"/>
          <w:iCs/>
          <w:kern w:val="2"/>
          <w:sz w:val="22"/>
          <w:szCs w:val="22"/>
          <w:lang w:eastAsia="ko-KR"/>
        </w:rPr>
        <w:t>On the other hand,</w:t>
      </w:r>
      <w:r>
        <w:rPr>
          <w:rFonts w:ascii="Times New Roman" w:eastAsia="Batang" w:hAnsi="Times New Roman"/>
          <w:iCs/>
          <w:kern w:val="2"/>
          <w:sz w:val="22"/>
          <w:szCs w:val="22"/>
          <w:lang w:eastAsia="ko-KR"/>
        </w:rPr>
        <w:t xml:space="preserve"> if more than 16 sequences are needed, the linear cyclic code is used. For 30 reference signal sequences, each of length 16, we can use (16, 6) linear cyclic code, with the generator polynomial 1+D</w:t>
      </w:r>
      <w:r>
        <w:rPr>
          <w:rFonts w:ascii="Times New Roman" w:eastAsia="Batang" w:hAnsi="Times New Roman"/>
          <w:iCs/>
          <w:kern w:val="2"/>
          <w:sz w:val="22"/>
          <w:szCs w:val="22"/>
          <w:vertAlign w:val="superscript"/>
          <w:lang w:eastAsia="ko-KR"/>
        </w:rPr>
        <w:t>2</w:t>
      </w:r>
      <w:r>
        <w:rPr>
          <w:rFonts w:ascii="Times New Roman" w:eastAsia="Batang" w:hAnsi="Times New Roman"/>
          <w:iCs/>
          <w:kern w:val="2"/>
          <w:sz w:val="22"/>
          <w:szCs w:val="22"/>
          <w:lang w:eastAsia="ko-KR"/>
        </w:rPr>
        <w:t>+D</w:t>
      </w:r>
      <w:r>
        <w:rPr>
          <w:rFonts w:ascii="Times New Roman" w:eastAsia="Batang" w:hAnsi="Times New Roman"/>
          <w:iCs/>
          <w:kern w:val="2"/>
          <w:sz w:val="22"/>
          <w:szCs w:val="22"/>
          <w:vertAlign w:val="superscript"/>
          <w:lang w:eastAsia="ko-KR"/>
        </w:rPr>
        <w:t>8</w:t>
      </w:r>
      <w:r>
        <w:rPr>
          <w:rFonts w:ascii="Times New Roman" w:eastAsia="Batang" w:hAnsi="Times New Roman"/>
          <w:iCs/>
          <w:kern w:val="2"/>
          <w:sz w:val="22"/>
          <w:szCs w:val="22"/>
          <w:lang w:eastAsia="ko-KR"/>
        </w:rPr>
        <w:t>+D</w:t>
      </w:r>
      <w:r>
        <w:rPr>
          <w:rFonts w:ascii="Times New Roman" w:eastAsia="Batang" w:hAnsi="Times New Roman"/>
          <w:iCs/>
          <w:kern w:val="2"/>
          <w:sz w:val="22"/>
          <w:szCs w:val="22"/>
          <w:vertAlign w:val="superscript"/>
          <w:lang w:eastAsia="ko-KR"/>
        </w:rPr>
        <w:t>10</w:t>
      </w:r>
      <w:r>
        <w:rPr>
          <w:rFonts w:ascii="Times New Roman" w:eastAsia="Batang" w:hAnsi="Times New Roman"/>
          <w:iCs/>
          <w:kern w:val="2"/>
          <w:sz w:val="22"/>
          <w:szCs w:val="22"/>
          <w:lang w:eastAsia="ko-KR"/>
        </w:rPr>
        <w:t xml:space="preserve">, and select 30 code words, as shown in Table 2. Note that the </w:t>
      </w:r>
      <w:r w:rsidR="000B7832">
        <w:rPr>
          <w:rFonts w:ascii="Times New Roman" w:eastAsia="Batang" w:hAnsi="Times New Roman"/>
          <w:iCs/>
          <w:kern w:val="2"/>
          <w:sz w:val="22"/>
          <w:szCs w:val="22"/>
          <w:lang w:eastAsia="ko-KR"/>
        </w:rPr>
        <w:t>c</w:t>
      </w:r>
      <w:r>
        <w:rPr>
          <w:rFonts w:ascii="Times New Roman" w:eastAsia="Batang" w:hAnsi="Times New Roman"/>
          <w:iCs/>
          <w:kern w:val="2"/>
          <w:sz w:val="22"/>
          <w:szCs w:val="22"/>
          <w:lang w:eastAsia="ko-KR"/>
        </w:rPr>
        <w:t>ross-correlation between a</w:t>
      </w:r>
      <w:r w:rsidR="000B7832">
        <w:rPr>
          <w:rFonts w:ascii="Times New Roman" w:eastAsia="Batang" w:hAnsi="Times New Roman"/>
          <w:iCs/>
          <w:kern w:val="2"/>
          <w:sz w:val="22"/>
          <w:szCs w:val="22"/>
          <w:lang w:eastAsia="ko-KR"/>
        </w:rPr>
        <w:t>ny two pairs in Table 2 is either 0 or</w:t>
      </w:r>
      <w:r>
        <w:rPr>
          <w:rFonts w:ascii="Times New Roman" w:eastAsia="Batang" w:hAnsi="Times New Roman"/>
          <w:iCs/>
          <w:kern w:val="2"/>
          <w:sz w:val="22"/>
          <w:szCs w:val="22"/>
          <w:lang w:eastAsia="ko-KR"/>
        </w:rPr>
        <w:t xml:space="preserve"> 0.5.</w:t>
      </w:r>
    </w:p>
    <w:p w14:paraId="221B17DF" w14:textId="77777777" w:rsidR="00102346" w:rsidRDefault="00102346" w:rsidP="00102346">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To better randomize the interference between different cells, the more number of sequences is preferred. We propose to maintain the same number of sequences as the legacy LTE, which is 30, for the single-tone DMRS pattern.  </w:t>
      </w:r>
    </w:p>
    <w:p w14:paraId="046F833B" w14:textId="27D130B9" w:rsidR="00102346" w:rsidRPr="00CB0221" w:rsidRDefault="00102346" w:rsidP="00102346">
      <w:pPr>
        <w:overflowPunct/>
        <w:autoSpaceDE/>
        <w:autoSpaceDN/>
        <w:adjustRightInd/>
        <w:spacing w:after="0"/>
        <w:textAlignment w:val="auto"/>
        <w:rPr>
          <w:rFonts w:ascii="Times New Roman" w:eastAsia="Batang" w:hAnsi="Times New Roman"/>
          <w:kern w:val="2"/>
          <w:sz w:val="22"/>
          <w:szCs w:val="22"/>
          <w:lang w:val="en-US" w:eastAsia="ko-KR"/>
        </w:rPr>
      </w:pPr>
      <w:r>
        <w:rPr>
          <w:rFonts w:ascii="Times New Roman" w:eastAsia="Batang" w:hAnsi="Times New Roman"/>
          <w:kern w:val="2"/>
          <w:sz w:val="22"/>
          <w:szCs w:val="22"/>
          <w:lang w:val="en-US" w:eastAsia="ko-KR"/>
        </w:rPr>
        <w:t xml:space="preserve">One remaining aspect in DMRS design for the single tone transmission is the choice between </w:t>
      </w:r>
      <w:r w:rsidRPr="00CB0221">
        <w:rPr>
          <w:rFonts w:ascii="Times New Roman" w:eastAsia="Batang" w:hAnsi="Times New Roman"/>
          <w:kern w:val="2"/>
          <w:sz w:val="22"/>
          <w:szCs w:val="22"/>
          <w:lang w:val="en-US" w:eastAsia="ko-KR"/>
        </w:rPr>
        <w:t>PN</w:t>
      </w:r>
      <w:r>
        <w:rPr>
          <w:rFonts w:ascii="Times New Roman" w:eastAsia="Batang" w:hAnsi="Times New Roman"/>
          <w:kern w:val="2"/>
          <w:sz w:val="22"/>
          <w:szCs w:val="22"/>
          <w:lang w:val="en-US" w:eastAsia="ko-KR"/>
        </w:rPr>
        <w:t xml:space="preserve"> based and</w:t>
      </w:r>
      <w:r w:rsidRPr="00CB0221">
        <w:rPr>
          <w:rFonts w:ascii="Times New Roman" w:eastAsia="Batang" w:hAnsi="Times New Roman"/>
          <w:kern w:val="2"/>
          <w:sz w:val="22"/>
          <w:szCs w:val="22"/>
          <w:lang w:val="en-US" w:eastAsia="ko-KR"/>
        </w:rPr>
        <w:t xml:space="preserve"> Gold-sequence based binary random sequence</w:t>
      </w:r>
      <w:r>
        <w:rPr>
          <w:rFonts w:ascii="Times New Roman" w:eastAsia="Batang" w:hAnsi="Times New Roman"/>
          <w:kern w:val="2"/>
          <w:sz w:val="22"/>
          <w:szCs w:val="22"/>
          <w:lang w:val="en-US" w:eastAsia="ko-KR"/>
        </w:rPr>
        <w:t xml:space="preserve">. As mentioned in the Introduction, to randomize the interference, in RAN1#2AH it was agreed to perform a random scrambling, based on a common (not cell-id dependent) </w:t>
      </w:r>
      <w:r w:rsidRPr="00CB0221">
        <w:rPr>
          <w:rFonts w:ascii="Times New Roman" w:eastAsia="Batang" w:hAnsi="Times New Roman"/>
          <w:kern w:val="2"/>
          <w:sz w:val="22"/>
          <w:szCs w:val="22"/>
          <w:lang w:val="en-US" w:eastAsia="ko-KR"/>
        </w:rPr>
        <w:t xml:space="preserve">Gold sequence </w:t>
      </w:r>
      <w:r w:rsidRPr="00CB0221">
        <w:rPr>
          <w:rFonts w:ascii="Times New Roman" w:eastAsia="Batang" w:hAnsi="Times New Roman" w:hint="eastAsia"/>
          <w:kern w:val="2"/>
          <w:sz w:val="22"/>
          <w:szCs w:val="22"/>
          <w:lang w:val="en-US" w:eastAsia="ko-KR"/>
        </w:rPr>
        <w:t>or PN sequence</w:t>
      </w:r>
      <w:r>
        <w:rPr>
          <w:rFonts w:ascii="Times New Roman" w:eastAsia="Batang" w:hAnsi="Times New Roman"/>
          <w:kern w:val="2"/>
          <w:sz w:val="22"/>
          <w:szCs w:val="22"/>
          <w:lang w:val="en-US" w:eastAsia="ko-KR"/>
        </w:rPr>
        <w:t xml:space="preserve">. We propose to adopt the legacy LTE Gold sequence in section 7.2 of TS 36.211, initialized with a fixed value, e.g. 1, at the start of each transmission. </w:t>
      </w:r>
    </w:p>
    <w:p w14:paraId="450A3145" w14:textId="77777777" w:rsidR="00102346" w:rsidRPr="00E53263" w:rsidRDefault="00102346" w:rsidP="00102346">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   </w:t>
      </w:r>
    </w:p>
    <w:tbl>
      <w:tblPr>
        <w:tblW w:w="0" w:type="auto"/>
        <w:jc w:val="center"/>
        <w:tblLook w:val="01E0" w:firstRow="1" w:lastRow="1" w:firstColumn="1" w:lastColumn="1" w:noHBand="0" w:noVBand="0"/>
      </w:tblPr>
      <w:tblGrid>
        <w:gridCol w:w="417"/>
        <w:gridCol w:w="275"/>
        <w:gridCol w:w="275"/>
        <w:gridCol w:w="275"/>
        <w:gridCol w:w="275"/>
        <w:gridCol w:w="275"/>
        <w:gridCol w:w="275"/>
        <w:gridCol w:w="275"/>
        <w:gridCol w:w="377"/>
        <w:gridCol w:w="377"/>
        <w:gridCol w:w="377"/>
        <w:gridCol w:w="377"/>
        <w:gridCol w:w="377"/>
        <w:gridCol w:w="377"/>
        <w:gridCol w:w="377"/>
        <w:gridCol w:w="377"/>
        <w:gridCol w:w="377"/>
      </w:tblGrid>
      <w:tr w:rsidR="00102346" w14:paraId="1D0526B8"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310FECE" w14:textId="77777777" w:rsidR="00102346" w:rsidRDefault="00102346" w:rsidP="00B163A2">
            <w:pPr>
              <w:pStyle w:val="TAH"/>
              <w:spacing w:line="276" w:lineRule="auto"/>
            </w:pPr>
            <w:r>
              <w:rPr>
                <w:position w:val="-6"/>
              </w:rPr>
              <w:object w:dxaOrig="180" w:dyaOrig="195" w14:anchorId="5248E222">
                <v:shape id="_x0000_i1027" type="#_x0000_t75" style="width:9.15pt;height:9.65pt" o:ole="">
                  <v:imagedata r:id="rId13" o:title=""/>
                </v:shape>
                <o:OLEObject Type="Embed" ProgID="Equation.3" ShapeID="_x0000_i1027" DrawAspect="Content" ObjectID="_1521401501" r:id="rId17"/>
              </w:object>
            </w:r>
          </w:p>
        </w:tc>
        <w:tc>
          <w:tcPr>
            <w:tcW w:w="0" w:type="auto"/>
            <w:gridSpan w:val="16"/>
            <w:tcBorders>
              <w:top w:val="single" w:sz="4" w:space="0" w:color="auto"/>
              <w:left w:val="single" w:sz="4" w:space="0" w:color="auto"/>
              <w:bottom w:val="single" w:sz="4" w:space="0" w:color="auto"/>
              <w:right w:val="single" w:sz="4" w:space="0" w:color="auto"/>
            </w:tcBorders>
            <w:shd w:val="clear" w:color="auto" w:fill="E0E0E0"/>
            <w:hideMark/>
          </w:tcPr>
          <w:p w14:paraId="2E0BFD67" w14:textId="77777777" w:rsidR="00102346" w:rsidRDefault="00102346" w:rsidP="00B163A2">
            <w:pPr>
              <w:pStyle w:val="TAH"/>
              <w:spacing w:line="276" w:lineRule="auto"/>
            </w:pPr>
            <w:r>
              <w:rPr>
                <w:position w:val="-10"/>
              </w:rPr>
              <w:object w:dxaOrig="1305" w:dyaOrig="285" w14:anchorId="51181841">
                <v:shape id="_x0000_i1028" type="#_x0000_t75" style="width:65pt;height:14.5pt" o:ole="">
                  <v:imagedata r:id="rId15" o:title=""/>
                </v:shape>
                <o:OLEObject Type="Embed" ProgID="Equation.3" ShapeID="_x0000_i1028" DrawAspect="Content" ObjectID="_1521401502" r:id="rId18"/>
              </w:object>
            </w:r>
          </w:p>
        </w:tc>
      </w:tr>
      <w:tr w:rsidR="00102346" w14:paraId="5E46073F"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AB3390" w14:textId="77777777" w:rsidR="00102346" w:rsidRDefault="00102346" w:rsidP="00B163A2">
            <w:pPr>
              <w:pStyle w:val="TAL"/>
              <w:spacing w:line="276" w:lineRule="auto"/>
              <w:jc w:val="center"/>
            </w:pPr>
            <w:r>
              <w:t>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E6098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0887A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4955C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6BB49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FBD8C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B80E8D"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13234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03CE50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B2C45DD"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C81323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36F1B81"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87EE2F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6D5823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7F1F85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8CFD79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88EEDD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092ACFCB"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90EF0D" w14:textId="77777777" w:rsidR="00102346" w:rsidRDefault="00102346" w:rsidP="00B163A2">
            <w:pPr>
              <w:pStyle w:val="TAL"/>
              <w:spacing w:line="276" w:lineRule="auto"/>
              <w:jc w:val="center"/>
            </w:pPr>
            <w: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2FA68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147CF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0A9CC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2CFC4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D6C0A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A99B7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BED58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E13D64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A0FF0B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09208D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D6A568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3876ABD"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D16B6B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B6D67F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F398F5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E3D1A6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31DCEBA3"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72414A" w14:textId="77777777" w:rsidR="00102346" w:rsidRDefault="00102346" w:rsidP="00B163A2">
            <w:pPr>
              <w:pStyle w:val="TAL"/>
              <w:spacing w:line="276" w:lineRule="auto"/>
              <w:jc w:val="center"/>
            </w:pPr>
            <w:r>
              <w:t>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3F839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A8B55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4190E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603CD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0ADEE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16BCE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59DA7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01EB3F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4EACF11"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F168BD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EFF16E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B1DD84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2FE3511"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46A5E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A56F811"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5776EA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7B005B0C"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48A66F" w14:textId="77777777" w:rsidR="00102346" w:rsidRDefault="00102346" w:rsidP="00B163A2">
            <w:pPr>
              <w:pStyle w:val="TAL"/>
              <w:spacing w:line="276" w:lineRule="auto"/>
              <w:jc w:val="center"/>
            </w:pPr>
            <w: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25981D"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49555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5B11E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CA2F4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8442E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088EA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54C57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427BC8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377275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D2BCD01"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46467E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AF28F6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6758DF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6D3DAE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88297A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500CE8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726446B6"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B1D02C" w14:textId="77777777" w:rsidR="00102346" w:rsidRDefault="00102346" w:rsidP="00B163A2">
            <w:pPr>
              <w:pStyle w:val="TAL"/>
              <w:spacing w:line="276" w:lineRule="auto"/>
              <w:jc w:val="center"/>
            </w:pPr>
            <w:r>
              <w:t>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8C08B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37416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D5D07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ABEF61"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0B16E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7AA4BD"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0EB41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F1EA34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56AAFFD"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8EE448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7C854D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B6BE631"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56ACC1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D23F2C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725C27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EA31B8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6E5A07AB"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F99C32" w14:textId="77777777" w:rsidR="00102346" w:rsidRDefault="00102346" w:rsidP="00B163A2">
            <w:pPr>
              <w:pStyle w:val="TAL"/>
              <w:spacing w:line="276" w:lineRule="auto"/>
              <w:jc w:val="center"/>
            </w:pPr>
            <w:r>
              <w:t>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E9E92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A35A5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CD59CD"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FB060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22E8B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45F0A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2EC19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BC48B4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E20E89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F876D4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9780BC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D68494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4CFF1ED"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880CF5D"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09FFA7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457FB8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367276D3"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E514D9" w14:textId="77777777" w:rsidR="00102346" w:rsidRDefault="00102346" w:rsidP="00B163A2">
            <w:pPr>
              <w:pStyle w:val="TAL"/>
              <w:spacing w:line="276" w:lineRule="auto"/>
              <w:jc w:val="center"/>
            </w:pPr>
            <w:r>
              <w:t>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5D87B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2BA0B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C1594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8B000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8D542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E231C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9DC3A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A6744B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6C40E0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A5AEB7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D076A81"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08D948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287EBB1"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369A75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74482E1"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A5DAAE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1A60A3EB"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454FBF" w14:textId="77777777" w:rsidR="00102346" w:rsidRDefault="00102346" w:rsidP="00B163A2">
            <w:pPr>
              <w:pStyle w:val="TAL"/>
              <w:spacing w:line="276" w:lineRule="auto"/>
              <w:jc w:val="center"/>
            </w:pPr>
            <w:r>
              <w:t>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113D1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6141A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2029C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F0E65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C20A2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0C2C8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14C68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112002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A9C34A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59CC0C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99BC75D"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83C226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600F80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E36FA61"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E30480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D48513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449E0875"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7D284B" w14:textId="77777777" w:rsidR="00102346" w:rsidRDefault="00102346" w:rsidP="00B163A2">
            <w:pPr>
              <w:pStyle w:val="TAL"/>
              <w:spacing w:line="276" w:lineRule="auto"/>
              <w:jc w:val="center"/>
            </w:pPr>
            <w:r>
              <w:t>8</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7F886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9FE7D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8E5E4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C399B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EDE0A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D0E75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490CE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480577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AA7C1B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0BEE89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6EDA64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611895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CF102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7AB3C1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F2D710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D572E7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71CF0B1B"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B75521" w14:textId="77777777" w:rsidR="00102346" w:rsidRDefault="00102346" w:rsidP="00B163A2">
            <w:pPr>
              <w:pStyle w:val="TAL"/>
              <w:spacing w:line="276" w:lineRule="auto"/>
              <w:jc w:val="center"/>
            </w:pPr>
            <w:r>
              <w:t>9</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49D10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E4746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514C5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EA415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D9154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12E00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2910B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873CBF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D63DFF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B94443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20A26B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A7BCC1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A515C2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E484CA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6B1ADB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962E3E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1EBACD6B"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A0F5C" w14:textId="77777777" w:rsidR="00102346" w:rsidRDefault="00102346" w:rsidP="00B163A2">
            <w:pPr>
              <w:pStyle w:val="TAL"/>
              <w:spacing w:line="276" w:lineRule="auto"/>
              <w:jc w:val="center"/>
            </w:pPr>
            <w:r>
              <w:t>10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5BFC5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EC46C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63604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729CC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F45AE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4F172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37C321"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04596E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8BB654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82824C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718196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2922FF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D48255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3CDADC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48FD10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C51F1E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18162F3D"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673DE3" w14:textId="77777777" w:rsidR="00102346" w:rsidRDefault="00102346" w:rsidP="00B163A2">
            <w:pPr>
              <w:pStyle w:val="TAL"/>
              <w:spacing w:line="276" w:lineRule="auto"/>
              <w:jc w:val="center"/>
            </w:pPr>
            <w:r>
              <w:t>11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BE1A4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024C4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35857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4D936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1D7FB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BA1F8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5905F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F45BE5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1A4475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6515581"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94A169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A51B22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B2CD32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1ACFCD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46CD27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DD323E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6EEADAA9"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1EFF78" w14:textId="77777777" w:rsidR="00102346" w:rsidRDefault="00102346" w:rsidP="00B163A2">
            <w:pPr>
              <w:pStyle w:val="TAL"/>
              <w:spacing w:line="276" w:lineRule="auto"/>
              <w:jc w:val="center"/>
            </w:pPr>
            <w:r>
              <w:t>12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3B5CF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691B7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4F412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83535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2189E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B40D1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67826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20268E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17E7A3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C249C0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3837E8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69AF3A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1819D31"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47826A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06EF9C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C713AD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0701E20A"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D38B11" w14:textId="77777777" w:rsidR="00102346" w:rsidRDefault="00102346" w:rsidP="00B163A2">
            <w:pPr>
              <w:pStyle w:val="TAL"/>
              <w:spacing w:line="276" w:lineRule="auto"/>
              <w:jc w:val="center"/>
            </w:pPr>
            <w:r>
              <w:t>13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8AE6D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C5990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8C3E6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42598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7213D1"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6F2F7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7CA95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97968F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1BC96F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AF81CE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B7AADD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C6B6FE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0B12C0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7F25E4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817DF4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6DD689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7E34FF89"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495F2A" w14:textId="77777777" w:rsidR="00102346" w:rsidRDefault="00102346" w:rsidP="00B163A2">
            <w:pPr>
              <w:pStyle w:val="TAL"/>
              <w:spacing w:line="276" w:lineRule="auto"/>
              <w:jc w:val="center"/>
            </w:pPr>
            <w:r>
              <w:t>14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D4BDA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7D739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C7FDE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63B08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77F45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E4E05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7FD29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BD871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AF3B68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2AF001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EA417B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82E0CA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9A8990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404192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C46DFE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608E48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10DCB84E"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3C36CF" w14:textId="77777777" w:rsidR="00102346" w:rsidRDefault="00102346" w:rsidP="00B163A2">
            <w:pPr>
              <w:pStyle w:val="TAL"/>
              <w:spacing w:line="276" w:lineRule="auto"/>
              <w:jc w:val="center"/>
            </w:pPr>
            <w:r>
              <w:t>15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0F8FC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0B59F9" w14:textId="77777777" w:rsidR="00102346" w:rsidRDefault="00102346" w:rsidP="00B163A2">
            <w:pPr>
              <w:pStyle w:val="TAL"/>
              <w:spacing w:line="276" w:lineRule="auto"/>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87846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EECF7D"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9ABC1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2F715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1BD10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E2FAD4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617303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2A0B8D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AE0FA2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3E9C4B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A2DB9A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738864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E840B4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AB0EF6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70861717"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974E2A" w14:textId="77777777" w:rsidR="00102346" w:rsidRDefault="00102346" w:rsidP="00B163A2">
            <w:pPr>
              <w:pStyle w:val="TAL"/>
              <w:spacing w:line="276" w:lineRule="auto"/>
              <w:jc w:val="center"/>
            </w:pPr>
            <w:r>
              <w:t>16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9EAC8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4E6A7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57883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115ACD"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D56CD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BD9CC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34068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CEB8ED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3D466A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672577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B91C79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2A3E75D"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4EFDB5D"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0BF4CE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5F757F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CF6BB8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30ABCBCD"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30CBC2" w14:textId="77777777" w:rsidR="00102346" w:rsidRDefault="00102346" w:rsidP="00B163A2">
            <w:pPr>
              <w:pStyle w:val="TAL"/>
              <w:spacing w:line="276" w:lineRule="auto"/>
              <w:jc w:val="center"/>
            </w:pPr>
            <w:r>
              <w:t>17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05BBC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0277A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B4DC6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78C8C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BBD801"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5A8A6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7CB52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73DD52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A26644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DE1B2FD"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69C5A6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74591C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2F6C0D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F508C0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0191B6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E3CE1B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414129A2"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63271" w14:textId="77777777" w:rsidR="00102346" w:rsidRDefault="00102346" w:rsidP="00B163A2">
            <w:pPr>
              <w:pStyle w:val="TAL"/>
              <w:spacing w:line="276" w:lineRule="auto"/>
              <w:jc w:val="center"/>
            </w:pPr>
            <w:r>
              <w:t>18</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B9F10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6009B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623EB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0C24D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EEB88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29099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63142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60995C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8C2E8AD"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8650D5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7BD89E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D61930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352616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A6EF7E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E28D95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027C86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6139956F"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E7077C" w14:textId="77777777" w:rsidR="00102346" w:rsidRDefault="00102346" w:rsidP="00B163A2">
            <w:pPr>
              <w:pStyle w:val="TAL"/>
              <w:spacing w:line="276" w:lineRule="auto"/>
              <w:jc w:val="center"/>
            </w:pPr>
            <w:r>
              <w:t>19</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1725D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149F6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32E4AB" w14:textId="77777777" w:rsidR="00102346" w:rsidRDefault="00102346" w:rsidP="00B163A2">
            <w:pPr>
              <w:pStyle w:val="TAL"/>
              <w:spacing w:line="276" w:lineRule="auto"/>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7B2FD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E71C0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2B18F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69FFE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F8ABC3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862B95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E6DC72D"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47EF18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503816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2885EAD"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4A5024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954C85D"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497739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5E06F816"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26A4A7" w14:textId="77777777" w:rsidR="00102346" w:rsidRDefault="00102346" w:rsidP="00B163A2">
            <w:pPr>
              <w:pStyle w:val="TAL"/>
              <w:spacing w:line="276" w:lineRule="auto"/>
              <w:jc w:val="center"/>
            </w:pPr>
            <w:r>
              <w:t>20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8798F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05521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2A3171"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B778A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9D0FF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793F8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8719F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7FC4FE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5933B9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C612F4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75F651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1B653A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AB4639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55D98F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2C1C7A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F14DA4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37DB6DBA"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684E9D" w14:textId="77777777" w:rsidR="00102346" w:rsidRDefault="00102346" w:rsidP="00B163A2">
            <w:pPr>
              <w:pStyle w:val="TAL"/>
              <w:spacing w:line="276" w:lineRule="auto"/>
              <w:jc w:val="center"/>
            </w:pPr>
            <w:r>
              <w:t>21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9CC91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DB01A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DA062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2BEF3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862A3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0F44A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C949A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B1B721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6F4E83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C7E977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F84D31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5A3221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E6005E1"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4CE58B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B2D2A8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EC49D8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733DCE7A"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0D48D1" w14:textId="77777777" w:rsidR="00102346" w:rsidRDefault="00102346" w:rsidP="00B163A2">
            <w:pPr>
              <w:pStyle w:val="TAL"/>
              <w:spacing w:line="276" w:lineRule="auto"/>
              <w:jc w:val="center"/>
            </w:pPr>
            <w:r>
              <w:t>22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AF685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43D47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3A857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1DF9F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0B889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83FF7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EC66A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12BCAA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80A06F1"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3B90DB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D4FE7DD"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D7F06F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D3A168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88018A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53FB5E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832784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075B48F0"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271A7A" w14:textId="77777777" w:rsidR="00102346" w:rsidRDefault="00102346" w:rsidP="00B163A2">
            <w:pPr>
              <w:pStyle w:val="TAL"/>
              <w:spacing w:line="276" w:lineRule="auto"/>
              <w:jc w:val="center"/>
            </w:pPr>
            <w:r>
              <w:t>23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2F936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36FBDD"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69032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AB065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20597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159DF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5A2E9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B9BB6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557FCB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B86FA8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447000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2D8588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0C9A41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2A8C6D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FE21BA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04A8EF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1F8042E9"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09E34C" w14:textId="77777777" w:rsidR="00102346" w:rsidRDefault="00102346" w:rsidP="00B163A2">
            <w:pPr>
              <w:pStyle w:val="TAL"/>
              <w:spacing w:line="276" w:lineRule="auto"/>
              <w:jc w:val="center"/>
            </w:pPr>
            <w:r>
              <w:t>24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61B8B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F84A1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3EB5F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D6756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62D99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435D2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58E04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5A0F87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B688A3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48BB83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F2744C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086CA4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E0BF2C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B6D40A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9559B9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43E925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75450F7A"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93A682" w14:textId="77777777" w:rsidR="00102346" w:rsidRDefault="00102346" w:rsidP="00B163A2">
            <w:pPr>
              <w:pStyle w:val="TAL"/>
              <w:spacing w:line="276" w:lineRule="auto"/>
              <w:jc w:val="center"/>
            </w:pPr>
            <w:r>
              <w:t>25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67961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F64B3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B0932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097FD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7ABBB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8130ED"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3EEA3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2AAF11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2F05F1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A7CDDB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35329B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87563E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A871EE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CB9CA1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E8B323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D1261F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104A49F3"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6FB7EC" w14:textId="77777777" w:rsidR="00102346" w:rsidRDefault="00102346" w:rsidP="00B163A2">
            <w:pPr>
              <w:pStyle w:val="TAL"/>
              <w:spacing w:line="276" w:lineRule="auto"/>
              <w:jc w:val="center"/>
            </w:pPr>
            <w:r>
              <w:t>26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EFDBA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C9BC4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48D54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29A97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57942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DA4B31"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83802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FD81A7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07CB10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A9F68C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08365F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BEBC67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F29A85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C2AB9E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E2A157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F86C54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740BEE0A"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03A202" w14:textId="77777777" w:rsidR="00102346" w:rsidRDefault="00102346" w:rsidP="00B163A2">
            <w:pPr>
              <w:pStyle w:val="TAL"/>
              <w:spacing w:line="276" w:lineRule="auto"/>
              <w:jc w:val="center"/>
            </w:pPr>
            <w:r>
              <w:t>27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6AD91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16B081"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7E0F5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1F6B9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6EC0B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E31B6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9FBEE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26B4E1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9A01F6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EE171B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9D4FF6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B57F96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907A11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4BC8DF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09EC13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567A40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19A67BDA"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B7E581" w14:textId="77777777" w:rsidR="00102346" w:rsidRDefault="00102346" w:rsidP="00B163A2">
            <w:pPr>
              <w:pStyle w:val="TAL"/>
              <w:spacing w:line="276" w:lineRule="auto"/>
              <w:jc w:val="center"/>
            </w:pPr>
            <w:r>
              <w:t>28</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EC40A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7A439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80567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82062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3391E3"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7096D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57AD1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698364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867235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7C3FA5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468338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C8E6E6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F2F5371"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5A0FBF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BEE9AAD"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BB0D34A"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444EF275"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EA15FD" w14:textId="77777777" w:rsidR="00102346" w:rsidRDefault="00102346" w:rsidP="00B163A2">
            <w:pPr>
              <w:pStyle w:val="TAL"/>
              <w:spacing w:line="276" w:lineRule="auto"/>
              <w:jc w:val="center"/>
            </w:pPr>
            <w:r>
              <w:t>29</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5A62C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8D2EC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48A678"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270E2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56CFB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6BD91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73AB41"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A7DD86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8E3773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961D26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8D257B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87C098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987730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C541F8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24AEF3D"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FC8C58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bl>
    <w:p w14:paraId="23B85C9B" w14:textId="77777777" w:rsidR="00102346" w:rsidRDefault="00102346" w:rsidP="00102346">
      <w:pPr>
        <w:jc w:val="center"/>
        <w:rPr>
          <w:lang w:val="en-US"/>
        </w:rPr>
      </w:pPr>
      <w:r>
        <w:rPr>
          <w:b/>
          <w:bCs/>
        </w:rPr>
        <w:t>Table 2. Systematic sequence design based on (16, 6) cyclic code: 30 sequences of length 16.</w:t>
      </w:r>
      <w:r>
        <w:rPr>
          <w:lang w:val="en-US"/>
        </w:rPr>
        <w:t xml:space="preserve">    </w:t>
      </w:r>
    </w:p>
    <w:p w14:paraId="72C56193" w14:textId="77777777" w:rsidR="00102346" w:rsidRPr="00E53263" w:rsidRDefault="00102346" w:rsidP="00102346">
      <w:pPr>
        <w:rPr>
          <w:rFonts w:ascii="Times New Roman" w:eastAsia="Batang" w:hAnsi="Times New Roman"/>
          <w:iCs/>
          <w:kern w:val="2"/>
          <w:sz w:val="22"/>
          <w:szCs w:val="22"/>
          <w:lang w:eastAsia="ko-KR"/>
        </w:rPr>
      </w:pPr>
    </w:p>
    <w:p w14:paraId="193D383F" w14:textId="77777777" w:rsidR="00102346" w:rsidRDefault="00102346" w:rsidP="00102346">
      <w:pPr>
        <w:spacing w:after="0"/>
        <w:rPr>
          <w:rFonts w:ascii="Times New Roman" w:eastAsia="SimSun" w:hAnsi="Times New Roman"/>
          <w:i/>
          <w:snapToGrid w:val="0"/>
          <w:sz w:val="22"/>
          <w:lang w:val="en-US"/>
        </w:rPr>
      </w:pPr>
      <w:r>
        <w:rPr>
          <w:rFonts w:ascii="Times New Roman" w:eastAsia="SimSun" w:hAnsi="Times New Roman"/>
          <w:i/>
          <w:snapToGrid w:val="0"/>
          <w:sz w:val="22"/>
          <w:u w:val="single"/>
          <w:lang w:val="en-US"/>
        </w:rPr>
        <w:t>Proposal 1</w:t>
      </w:r>
      <w:r w:rsidRPr="00DA702D">
        <w:rPr>
          <w:rFonts w:ascii="Times New Roman" w:eastAsia="SimSun" w:hAnsi="Times New Roman"/>
          <w:i/>
          <w:snapToGrid w:val="0"/>
          <w:sz w:val="22"/>
          <w:lang w:val="en-US"/>
        </w:rPr>
        <w:t xml:space="preserve">: </w:t>
      </w:r>
      <w:r>
        <w:rPr>
          <w:rFonts w:ascii="Times New Roman" w:eastAsia="SimSun" w:hAnsi="Times New Roman"/>
          <w:i/>
          <w:snapToGrid w:val="0"/>
          <w:sz w:val="22"/>
          <w:lang w:val="en-US"/>
        </w:rPr>
        <w:t xml:space="preserve">For single-tone transmission, we propose </w:t>
      </w:r>
    </w:p>
    <w:p w14:paraId="5CA37578" w14:textId="327C7515" w:rsidR="00102346" w:rsidRDefault="00102346" w:rsidP="00102346">
      <w:pPr>
        <w:pStyle w:val="ListParagraph"/>
        <w:numPr>
          <w:ilvl w:val="0"/>
          <w:numId w:val="47"/>
        </w:numPr>
        <w:spacing w:after="0"/>
        <w:rPr>
          <w:rFonts w:ascii="Times New Roman" w:eastAsia="SimSun" w:hAnsi="Times New Roman"/>
          <w:i/>
          <w:snapToGrid w:val="0"/>
          <w:sz w:val="22"/>
          <w:lang w:val="en-US"/>
        </w:rPr>
      </w:pPr>
      <w:r>
        <w:rPr>
          <w:rFonts w:ascii="Times New Roman" w:eastAsia="SimSun" w:hAnsi="Times New Roman"/>
          <w:i/>
          <w:snapToGrid w:val="0"/>
          <w:sz w:val="22"/>
          <w:lang w:val="en-US"/>
        </w:rPr>
        <w:t>Use 30 sequences from</w:t>
      </w:r>
      <w:r w:rsidR="00163D13">
        <w:rPr>
          <w:rFonts w:ascii="Times New Roman" w:eastAsia="SimSun" w:hAnsi="Times New Roman"/>
          <w:i/>
          <w:snapToGrid w:val="0"/>
          <w:sz w:val="22"/>
          <w:lang w:val="en-US"/>
        </w:rPr>
        <w:t xml:space="preserve"> the linear</w:t>
      </w:r>
      <w:r>
        <w:rPr>
          <w:rFonts w:ascii="Times New Roman" w:eastAsia="SimSun" w:hAnsi="Times New Roman"/>
          <w:i/>
          <w:snapToGrid w:val="0"/>
          <w:sz w:val="22"/>
          <w:lang w:val="en-US"/>
        </w:rPr>
        <w:t xml:space="preserve"> cyclic code given by Table 2</w:t>
      </w:r>
      <w:r w:rsidRPr="00CF50CD">
        <w:rPr>
          <w:rFonts w:ascii="Times New Roman" w:eastAsia="SimSun" w:hAnsi="Times New Roman"/>
          <w:i/>
          <w:snapToGrid w:val="0"/>
          <w:sz w:val="22"/>
          <w:lang w:val="en-US"/>
        </w:rPr>
        <w:t xml:space="preserve">.  </w:t>
      </w:r>
    </w:p>
    <w:p w14:paraId="05DE595C" w14:textId="77777777" w:rsidR="00102346" w:rsidRDefault="00102346" w:rsidP="00102346">
      <w:pPr>
        <w:pStyle w:val="ListParagraph"/>
        <w:numPr>
          <w:ilvl w:val="0"/>
          <w:numId w:val="47"/>
        </w:numPr>
        <w:spacing w:after="0"/>
        <w:rPr>
          <w:rFonts w:ascii="Times New Roman" w:eastAsia="SimSun" w:hAnsi="Times New Roman"/>
          <w:i/>
          <w:snapToGrid w:val="0"/>
          <w:sz w:val="22"/>
          <w:lang w:val="en-US"/>
        </w:rPr>
      </w:pPr>
      <w:r>
        <w:rPr>
          <w:rFonts w:ascii="Times New Roman" w:eastAsia="SimSun" w:hAnsi="Times New Roman"/>
          <w:i/>
          <w:snapToGrid w:val="0"/>
          <w:sz w:val="22"/>
          <w:lang w:val="en-US"/>
        </w:rPr>
        <w:t>Adopt the LTE Gold sequence in section 7.2 of TS 36.211 for random scrambling</w:t>
      </w:r>
    </w:p>
    <w:p w14:paraId="3E16CCF4" w14:textId="77777777" w:rsidR="00102346" w:rsidRDefault="00102346" w:rsidP="00102346">
      <w:pPr>
        <w:pStyle w:val="ListParagraph"/>
        <w:numPr>
          <w:ilvl w:val="1"/>
          <w:numId w:val="47"/>
        </w:numPr>
        <w:spacing w:after="0"/>
        <w:rPr>
          <w:rFonts w:ascii="Times New Roman" w:eastAsia="SimSun" w:hAnsi="Times New Roman"/>
          <w:i/>
          <w:snapToGrid w:val="0"/>
          <w:sz w:val="22"/>
          <w:lang w:val="en-US"/>
        </w:rPr>
      </w:pPr>
      <w:r w:rsidRPr="0018301D">
        <w:rPr>
          <w:rFonts w:ascii="Times New Roman" w:eastAsia="SimSun" w:hAnsi="Times New Roman"/>
          <w:i/>
          <w:snapToGrid w:val="0"/>
          <w:sz w:val="22"/>
          <w:lang w:val="en-US"/>
        </w:rPr>
        <w:t xml:space="preserve">Initialized </w:t>
      </w:r>
      <w:r>
        <w:rPr>
          <w:rFonts w:ascii="Times New Roman" w:eastAsia="SimSun" w:hAnsi="Times New Roman"/>
          <w:i/>
          <w:snapToGrid w:val="0"/>
          <w:sz w:val="22"/>
          <w:lang w:val="en-US"/>
        </w:rPr>
        <w:t xml:space="preserve">at the start of transmission with a fixed value, </w:t>
      </w:r>
      <w:proofErr w:type="spellStart"/>
      <w:r>
        <w:rPr>
          <w:rFonts w:ascii="Times New Roman" w:eastAsia="SimSun" w:hAnsi="Times New Roman"/>
          <w:i/>
          <w:snapToGrid w:val="0"/>
          <w:sz w:val="22"/>
          <w:lang w:val="en-US"/>
        </w:rPr>
        <w:t>e.g</w:t>
      </w:r>
      <w:proofErr w:type="spellEnd"/>
      <w:r>
        <w:rPr>
          <w:rFonts w:ascii="Times New Roman" w:eastAsia="SimSun" w:hAnsi="Times New Roman"/>
          <w:i/>
          <w:snapToGrid w:val="0"/>
          <w:sz w:val="22"/>
          <w:lang w:val="en-US"/>
        </w:rPr>
        <w:t>, 1</w:t>
      </w:r>
    </w:p>
    <w:p w14:paraId="0BC17EC4" w14:textId="77777777" w:rsidR="00102346" w:rsidRPr="0018301D" w:rsidRDefault="00102346" w:rsidP="00102346">
      <w:pPr>
        <w:pStyle w:val="ListParagraph"/>
        <w:spacing w:after="0"/>
        <w:ind w:left="2016"/>
        <w:rPr>
          <w:rFonts w:ascii="Times New Roman" w:eastAsia="SimSun" w:hAnsi="Times New Roman"/>
          <w:i/>
          <w:snapToGrid w:val="0"/>
          <w:sz w:val="22"/>
          <w:lang w:val="en-US"/>
        </w:rPr>
      </w:pPr>
    </w:p>
    <w:p w14:paraId="1928DBAE" w14:textId="77777777" w:rsidR="00102346" w:rsidRPr="00F2316B" w:rsidRDefault="00102346" w:rsidP="00102346">
      <w:pPr>
        <w:pStyle w:val="Heading2"/>
        <w:numPr>
          <w:ilvl w:val="1"/>
          <w:numId w:val="26"/>
        </w:numPr>
        <w:textAlignment w:val="auto"/>
        <w:rPr>
          <w:lang w:val="en-US"/>
        </w:rPr>
      </w:pPr>
      <w:r w:rsidRPr="00F2316B">
        <w:rPr>
          <w:lang w:val="en-US"/>
        </w:rPr>
        <w:t xml:space="preserve">Reference signal for </w:t>
      </w:r>
      <w:r>
        <w:rPr>
          <w:lang w:val="en-US"/>
        </w:rPr>
        <w:t>multi</w:t>
      </w:r>
      <w:r w:rsidRPr="00F2316B">
        <w:rPr>
          <w:lang w:val="en-US"/>
        </w:rPr>
        <w:t>-tone allocation</w:t>
      </w:r>
    </w:p>
    <w:p w14:paraId="4F8057B6" w14:textId="77777777" w:rsidR="00102346" w:rsidRDefault="00102346" w:rsidP="00102346">
      <w:pPr>
        <w:overflowPunct/>
        <w:autoSpaceDE/>
        <w:autoSpaceDN/>
        <w:adjustRightInd/>
        <w:spacing w:after="0"/>
        <w:textAlignment w:val="auto"/>
        <w:rPr>
          <w:rFonts w:ascii="Times New Roman" w:eastAsia="Batang" w:hAnsi="Times New Roman"/>
          <w:iCs/>
          <w:kern w:val="2"/>
          <w:sz w:val="22"/>
          <w:szCs w:val="22"/>
          <w:lang w:eastAsia="ko-KR"/>
        </w:rPr>
      </w:pPr>
      <w:r w:rsidRPr="00EF050F">
        <w:rPr>
          <w:rFonts w:ascii="Times New Roman" w:eastAsia="Batang" w:hAnsi="Times New Roman"/>
          <w:iCs/>
          <w:kern w:val="2"/>
          <w:sz w:val="22"/>
          <w:szCs w:val="22"/>
          <w:lang w:eastAsia="ko-KR"/>
        </w:rPr>
        <w:t>For multi-tone transmission, it is agreed to consider 3 or 6 tone transmission</w:t>
      </w:r>
      <w:r>
        <w:rPr>
          <w:rFonts w:ascii="Times New Roman" w:eastAsia="Batang" w:hAnsi="Times New Roman"/>
          <w:iCs/>
          <w:kern w:val="2"/>
          <w:sz w:val="22"/>
          <w:szCs w:val="22"/>
          <w:lang w:eastAsia="ko-KR"/>
        </w:rPr>
        <w:t xml:space="preserve">, where </w:t>
      </w:r>
      <w:r w:rsidRPr="006A3AC7">
        <w:rPr>
          <w:rFonts w:ascii="Times New Roman" w:eastAsia="Batang" w:hAnsi="Times New Roman"/>
          <w:iCs/>
          <w:kern w:val="2"/>
          <w:sz w:val="22"/>
          <w:szCs w:val="22"/>
          <w:lang w:eastAsia="ko-KR"/>
        </w:rPr>
        <w:t>DM-RS is mapped to</w:t>
      </w:r>
      <w:r>
        <w:rPr>
          <w:rFonts w:ascii="Times New Roman" w:eastAsia="Batang" w:hAnsi="Times New Roman"/>
          <w:iCs/>
          <w:kern w:val="2"/>
          <w:sz w:val="22"/>
          <w:szCs w:val="22"/>
          <w:lang w:eastAsia="ko-KR"/>
        </w:rPr>
        <w:t xml:space="preserve"> the same number of </w:t>
      </w:r>
      <w:r w:rsidRPr="006A3AC7">
        <w:rPr>
          <w:rFonts w:ascii="Times New Roman" w:eastAsia="Batang" w:hAnsi="Times New Roman"/>
          <w:iCs/>
          <w:kern w:val="2"/>
          <w:sz w:val="22"/>
          <w:szCs w:val="22"/>
          <w:lang w:eastAsia="ko-KR"/>
        </w:rPr>
        <w:t>tone</w:t>
      </w:r>
      <w:r>
        <w:rPr>
          <w:rFonts w:ascii="Times New Roman" w:eastAsia="Batang" w:hAnsi="Times New Roman"/>
          <w:iCs/>
          <w:kern w:val="2"/>
          <w:sz w:val="22"/>
          <w:szCs w:val="22"/>
          <w:lang w:eastAsia="ko-KR"/>
        </w:rPr>
        <w:t>s</w:t>
      </w:r>
      <w:r w:rsidRPr="006A3AC7">
        <w:rPr>
          <w:rFonts w:ascii="Times New Roman" w:eastAsia="Batang" w:hAnsi="Times New Roman"/>
          <w:iCs/>
          <w:kern w:val="2"/>
          <w:sz w:val="22"/>
          <w:szCs w:val="22"/>
          <w:lang w:eastAsia="ko-KR"/>
        </w:rPr>
        <w:t xml:space="preserve"> in the same subcarriers </w:t>
      </w:r>
      <w:r w:rsidRPr="006A3AC7">
        <w:rPr>
          <w:rFonts w:ascii="Times New Roman" w:eastAsia="Batang" w:hAnsi="Times New Roman" w:hint="eastAsia"/>
          <w:iCs/>
          <w:kern w:val="2"/>
          <w:sz w:val="22"/>
          <w:szCs w:val="22"/>
          <w:lang w:eastAsia="ko-KR"/>
        </w:rPr>
        <w:t>as</w:t>
      </w:r>
      <w:r w:rsidRPr="006A3AC7">
        <w:rPr>
          <w:rFonts w:ascii="Times New Roman" w:eastAsia="Batang" w:hAnsi="Times New Roman"/>
          <w:iCs/>
          <w:kern w:val="2"/>
          <w:sz w:val="22"/>
          <w:szCs w:val="22"/>
          <w:lang w:eastAsia="ko-KR"/>
        </w:rPr>
        <w:t xml:space="preserve"> data</w:t>
      </w:r>
      <w:r>
        <w:rPr>
          <w:rFonts w:ascii="Times New Roman" w:eastAsia="Batang" w:hAnsi="Times New Roman"/>
          <w:iCs/>
          <w:kern w:val="2"/>
          <w:sz w:val="22"/>
          <w:szCs w:val="22"/>
          <w:lang w:eastAsia="ko-KR"/>
        </w:rPr>
        <w:t xml:space="preserve">. It is also agreed that for both 3 and 6 tone transmission, </w:t>
      </w:r>
      <w:r w:rsidRPr="006A3AC7">
        <w:rPr>
          <w:rFonts w:ascii="Times New Roman" w:eastAsia="Batang" w:hAnsi="Times New Roman"/>
          <w:iCs/>
          <w:kern w:val="2"/>
          <w:sz w:val="22"/>
          <w:szCs w:val="22"/>
          <w:lang w:eastAsia="ko-KR"/>
        </w:rPr>
        <w:t>DM-RS base sequence is based on QPSK symbols</w:t>
      </w:r>
      <w:r w:rsidRPr="006A3AC7">
        <w:rPr>
          <w:rFonts w:ascii="Times New Roman" w:eastAsia="Batang" w:hAnsi="Times New Roman" w:hint="eastAsia"/>
          <w:iCs/>
          <w:kern w:val="2"/>
          <w:sz w:val="22"/>
          <w:szCs w:val="22"/>
          <w:lang w:eastAsia="ko-KR"/>
        </w:rPr>
        <w:t xml:space="preserve"> in the frequency domain</w:t>
      </w:r>
      <w:r>
        <w:rPr>
          <w:rFonts w:ascii="Times New Roman" w:eastAsia="Batang" w:hAnsi="Times New Roman"/>
          <w:iCs/>
          <w:kern w:val="2"/>
          <w:sz w:val="22"/>
          <w:szCs w:val="22"/>
          <w:lang w:eastAsia="ko-KR"/>
        </w:rPr>
        <w:t xml:space="preserve">. For </w:t>
      </w:r>
      <w:r w:rsidRPr="00EF050F">
        <w:rPr>
          <w:rFonts w:ascii="Times New Roman" w:eastAsia="Batang" w:hAnsi="Times New Roman"/>
          <w:iCs/>
          <w:kern w:val="2"/>
          <w:sz w:val="22"/>
          <w:szCs w:val="22"/>
          <w:lang w:eastAsia="ko-KR"/>
        </w:rPr>
        <w:t xml:space="preserve">both scenarios, we </w:t>
      </w:r>
      <w:r>
        <w:rPr>
          <w:rFonts w:ascii="Times New Roman" w:eastAsia="Batang" w:hAnsi="Times New Roman"/>
          <w:iCs/>
          <w:kern w:val="2"/>
          <w:sz w:val="22"/>
          <w:szCs w:val="22"/>
          <w:lang w:eastAsia="ko-KR"/>
        </w:rPr>
        <w:t>propose to use a CGS approach to obtain the sequences.</w:t>
      </w:r>
    </w:p>
    <w:p w14:paraId="09B1AF1F" w14:textId="77777777" w:rsidR="00102346" w:rsidRDefault="00102346" w:rsidP="00102346">
      <w:pPr>
        <w:overflowPunct/>
        <w:autoSpaceDE/>
        <w:autoSpaceDN/>
        <w:adjustRightInd/>
        <w:spacing w:after="0"/>
        <w:textAlignment w:val="auto"/>
        <w:rPr>
          <w:rFonts w:ascii="Times New Roman" w:eastAsia="Batang" w:hAnsi="Times New Roman"/>
          <w:iCs/>
          <w:kern w:val="2"/>
          <w:sz w:val="22"/>
          <w:szCs w:val="22"/>
          <w:lang w:eastAsia="ko-KR"/>
        </w:rPr>
      </w:pPr>
    </w:p>
    <w:p w14:paraId="0097EF1D" w14:textId="77777777" w:rsidR="00102346" w:rsidRDefault="00102346" w:rsidP="00102346">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The CGS for base sequence of length 3 or 6 is given by: </w:t>
      </w:r>
    </w:p>
    <w:p w14:paraId="5FBCDD83" w14:textId="77777777" w:rsidR="00102346" w:rsidRDefault="00102346" w:rsidP="00102346">
      <w:pPr>
        <w:jc w:val="center"/>
      </w:pPr>
      <w:r>
        <w:rPr>
          <w:position w:val="-12"/>
        </w:rPr>
        <w:object w:dxaOrig="2745" w:dyaOrig="435" w14:anchorId="246750A7">
          <v:shape id="_x0000_i1029" type="#_x0000_t75" style="width:137pt;height:21.5pt" o:ole="">
            <v:imagedata r:id="rId19" o:title=""/>
          </v:shape>
          <o:OLEObject Type="Embed" ProgID="Equation.3" ShapeID="_x0000_i1029" DrawAspect="Content" ObjectID="_1521401503" r:id="rId20"/>
        </w:object>
      </w:r>
    </w:p>
    <w:p w14:paraId="6B8ACA59" w14:textId="77777777" w:rsidR="00102346" w:rsidRDefault="00102346" w:rsidP="00102346">
      <w:pPr>
        <w:rPr>
          <w:rFonts w:ascii="Times New Roman" w:eastAsia="Batang" w:hAnsi="Times New Roman"/>
          <w:iCs/>
          <w:kern w:val="2"/>
          <w:sz w:val="22"/>
          <w:szCs w:val="22"/>
          <w:lang w:eastAsia="ko-KR"/>
        </w:rPr>
      </w:pPr>
      <w:proofErr w:type="gramStart"/>
      <w:r>
        <w:rPr>
          <w:rFonts w:ascii="Times New Roman" w:eastAsia="Batang" w:hAnsi="Times New Roman"/>
          <w:iCs/>
          <w:kern w:val="2"/>
          <w:sz w:val="22"/>
          <w:szCs w:val="22"/>
          <w:lang w:eastAsia="ko-KR"/>
        </w:rPr>
        <w:t>where</w:t>
      </w:r>
      <w:proofErr w:type="gramEnd"/>
      <w:r>
        <w:rPr>
          <w:rFonts w:ascii="Times New Roman" w:eastAsia="Batang" w:hAnsi="Times New Roman"/>
          <w:iCs/>
          <w:kern w:val="2"/>
          <w:sz w:val="22"/>
          <w:szCs w:val="22"/>
          <w:lang w:eastAsia="ko-KR"/>
        </w:rPr>
        <w:t xml:space="preserve"> the value of </w:t>
      </w:r>
      <w:r>
        <w:rPr>
          <w:rFonts w:ascii="Times New Roman" w:eastAsia="Batang" w:hAnsi="Times New Roman"/>
          <w:iCs/>
          <w:kern w:val="2"/>
          <w:position w:val="-10"/>
          <w:sz w:val="22"/>
          <w:szCs w:val="22"/>
          <w:lang w:eastAsia="ko-KR"/>
        </w:rPr>
        <w:object w:dxaOrig="585" w:dyaOrig="285" w14:anchorId="2A8DE4BF">
          <v:shape id="_x0000_i1030" type="#_x0000_t75" style="width:29pt;height:14.5pt" o:ole="">
            <v:imagedata r:id="rId21" o:title=""/>
          </v:shape>
          <o:OLEObject Type="Embed" ProgID="Equation.3" ShapeID="_x0000_i1030" DrawAspect="Content" ObjectID="_1521401504" r:id="rId22"/>
        </w:object>
      </w:r>
      <w:r>
        <w:rPr>
          <w:rFonts w:ascii="Times New Roman" w:eastAsia="Batang" w:hAnsi="Times New Roman"/>
          <w:iCs/>
          <w:kern w:val="2"/>
          <w:sz w:val="22"/>
          <w:szCs w:val="22"/>
          <w:lang w:eastAsia="ko-KR"/>
        </w:rPr>
        <w:t xml:space="preserve"> is given by Table 3 (for sequence length 3) or Table 4 (for sequence length 6).</w:t>
      </w:r>
    </w:p>
    <w:p w14:paraId="4681A2E1" w14:textId="2C57DF9F" w:rsidR="00102346" w:rsidRDefault="00102346" w:rsidP="00102346">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For 3 tone transmission and QPSK, maximum 16 sequences can be generated. Table 3 shows 8 sequences with better PAPR and cross-correlation properties.</w:t>
      </w:r>
      <w:r w:rsidR="0009210C">
        <w:rPr>
          <w:rFonts w:ascii="Times New Roman" w:eastAsia="Batang" w:hAnsi="Times New Roman"/>
          <w:iCs/>
          <w:kern w:val="2"/>
          <w:sz w:val="22"/>
          <w:szCs w:val="22"/>
          <w:lang w:eastAsia="ko-KR"/>
        </w:rPr>
        <w:t xml:space="preserve"> Note that the </w:t>
      </w:r>
      <w:r w:rsidR="0025135F">
        <w:rPr>
          <w:rFonts w:ascii="Times New Roman" w:eastAsia="Batang" w:hAnsi="Times New Roman"/>
          <w:iCs/>
          <w:kern w:val="2"/>
          <w:sz w:val="22"/>
          <w:szCs w:val="22"/>
          <w:lang w:eastAsia="ko-KR"/>
        </w:rPr>
        <w:t>average and maximum</w:t>
      </w:r>
      <w:r w:rsidR="0009210C">
        <w:rPr>
          <w:rFonts w:ascii="Times New Roman" w:eastAsia="Batang" w:hAnsi="Times New Roman"/>
          <w:iCs/>
          <w:kern w:val="2"/>
          <w:sz w:val="22"/>
          <w:szCs w:val="22"/>
          <w:lang w:eastAsia="ko-KR"/>
        </w:rPr>
        <w:t xml:space="preserve"> cross-correlation between any two pairs in Table </w:t>
      </w:r>
      <w:r w:rsidR="00163D13">
        <w:rPr>
          <w:rFonts w:ascii="Times New Roman" w:eastAsia="Batang" w:hAnsi="Times New Roman"/>
          <w:iCs/>
          <w:kern w:val="2"/>
          <w:sz w:val="22"/>
          <w:szCs w:val="22"/>
          <w:lang w:eastAsia="ko-KR"/>
        </w:rPr>
        <w:t>3</w:t>
      </w:r>
      <w:r w:rsidR="0009210C">
        <w:rPr>
          <w:rFonts w:ascii="Times New Roman" w:eastAsia="Batang" w:hAnsi="Times New Roman"/>
          <w:iCs/>
          <w:kern w:val="2"/>
          <w:sz w:val="22"/>
          <w:szCs w:val="22"/>
          <w:lang w:eastAsia="ko-KR"/>
        </w:rPr>
        <w:t>, with any possible cyclic shifts,</w:t>
      </w:r>
      <w:r w:rsidR="00B25B18">
        <w:rPr>
          <w:rFonts w:ascii="Times New Roman" w:eastAsia="Batang" w:hAnsi="Times New Roman"/>
          <w:iCs/>
          <w:kern w:val="2"/>
          <w:sz w:val="22"/>
          <w:szCs w:val="22"/>
          <w:lang w:eastAsia="ko-KR"/>
        </w:rPr>
        <w:t xml:space="preserve"> </w:t>
      </w:r>
      <w:r w:rsidR="0025135F">
        <w:rPr>
          <w:rFonts w:ascii="Times New Roman" w:eastAsia="Batang" w:hAnsi="Times New Roman"/>
          <w:iCs/>
          <w:kern w:val="2"/>
          <w:sz w:val="22"/>
          <w:szCs w:val="22"/>
          <w:lang w:eastAsia="ko-KR"/>
        </w:rPr>
        <w:t>are respectively 0.54 and</w:t>
      </w:r>
      <w:r w:rsidR="00B25B18">
        <w:rPr>
          <w:rFonts w:ascii="Times New Roman" w:eastAsia="Batang" w:hAnsi="Times New Roman"/>
          <w:iCs/>
          <w:kern w:val="2"/>
          <w:sz w:val="22"/>
          <w:szCs w:val="22"/>
          <w:lang w:eastAsia="ko-KR"/>
        </w:rPr>
        <w:t xml:space="preserve"> 0.95</w:t>
      </w:r>
      <w:r w:rsidR="00011963">
        <w:rPr>
          <w:rFonts w:ascii="Times New Roman" w:eastAsia="Batang" w:hAnsi="Times New Roman"/>
          <w:iCs/>
          <w:kern w:val="2"/>
          <w:sz w:val="22"/>
          <w:szCs w:val="22"/>
          <w:lang w:eastAsia="ko-KR"/>
        </w:rPr>
        <w:t>, as shown in Fig. 2.</w:t>
      </w:r>
    </w:p>
    <w:p w14:paraId="765276F7" w14:textId="77777777" w:rsidR="00102346" w:rsidRDefault="00102346" w:rsidP="00102346">
      <w:pPr>
        <w:rPr>
          <w:rFonts w:ascii="Times New Roman" w:eastAsia="Batang" w:hAnsi="Times New Roman"/>
          <w:iCs/>
          <w:kern w:val="2"/>
          <w:sz w:val="22"/>
          <w:szCs w:val="22"/>
          <w:lang w:eastAsia="ko-KR"/>
        </w:rPr>
      </w:pPr>
    </w:p>
    <w:tbl>
      <w:tblPr>
        <w:tblW w:w="0" w:type="auto"/>
        <w:jc w:val="center"/>
        <w:tblLook w:val="01E0" w:firstRow="1" w:lastRow="1" w:firstColumn="1" w:lastColumn="1" w:noHBand="0" w:noVBand="0"/>
      </w:tblPr>
      <w:tblGrid>
        <w:gridCol w:w="366"/>
        <w:gridCol w:w="542"/>
        <w:gridCol w:w="617"/>
        <w:gridCol w:w="617"/>
      </w:tblGrid>
      <w:tr w:rsidR="00102346" w14:paraId="1A26540E"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4AACAC7" w14:textId="77777777" w:rsidR="00102346" w:rsidRDefault="00102346" w:rsidP="00B163A2">
            <w:pPr>
              <w:pStyle w:val="TAH"/>
              <w:spacing w:line="276" w:lineRule="auto"/>
            </w:pPr>
            <w:r>
              <w:rPr>
                <w:position w:val="-6"/>
              </w:rPr>
              <w:object w:dxaOrig="150" w:dyaOrig="150" w14:anchorId="208D3134">
                <v:shape id="_x0000_i1031" type="#_x0000_t75" style="width:7.5pt;height:7.5pt" o:ole="">
                  <v:imagedata r:id="rId13" o:title=""/>
                </v:shape>
                <o:OLEObject Type="Embed" ProgID="Equation.3" ShapeID="_x0000_i1031" DrawAspect="Content" ObjectID="_1521401505" r:id="rId23"/>
              </w:objec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3732279C" w14:textId="77777777" w:rsidR="00102346" w:rsidRDefault="00102346" w:rsidP="00B163A2">
            <w:pPr>
              <w:pStyle w:val="TAH"/>
              <w:spacing w:line="276" w:lineRule="auto"/>
            </w:pPr>
            <w:r>
              <w:rPr>
                <w:position w:val="-10"/>
              </w:rPr>
              <w:object w:dxaOrig="1560" w:dyaOrig="285" w14:anchorId="63A56C1C">
                <v:shape id="_x0000_i1032" type="#_x0000_t75" style="width:77.9pt;height:14.5pt" o:ole="">
                  <v:imagedata r:id="rId24" o:title=""/>
                </v:shape>
                <o:OLEObject Type="Embed" ProgID="Equation.3" ShapeID="_x0000_i1032" DrawAspect="Content" ObjectID="_1521401506" r:id="rId25"/>
              </w:object>
            </w:r>
          </w:p>
        </w:tc>
      </w:tr>
      <w:tr w:rsidR="00102346" w14:paraId="226B3E15"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736265" w14:textId="77777777" w:rsidR="00102346" w:rsidRDefault="00102346" w:rsidP="00B163A2">
            <w:pPr>
              <w:pStyle w:val="TAL"/>
              <w:spacing w:line="276" w:lineRule="auto"/>
              <w:jc w:val="center"/>
            </w:pPr>
            <w:r>
              <w:t>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929735"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BF8FE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00DEA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45CA4423" w14:textId="77777777" w:rsidTr="00B163A2">
        <w:trPr>
          <w:cantSplit/>
          <w:trHeight w:val="26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97E0E" w14:textId="77777777" w:rsidR="00102346" w:rsidRDefault="00102346" w:rsidP="00B163A2">
            <w:pPr>
              <w:pStyle w:val="TAL"/>
              <w:spacing w:line="276" w:lineRule="auto"/>
              <w:jc w:val="center"/>
            </w:pPr>
            <w: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A58B1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D4FCEB" w14:textId="77777777" w:rsidR="00102346" w:rsidRDefault="00102346" w:rsidP="00B163A2">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F792DF" w14:textId="77777777" w:rsidR="00102346" w:rsidRDefault="00102346" w:rsidP="00B163A2">
            <w:pPr>
              <w:pStyle w:val="TAL"/>
              <w:spacing w:line="276" w:lineRule="auto"/>
              <w:jc w:val="right"/>
              <w:rPr>
                <w:rFonts w:eastAsia="SimSun"/>
                <w:lang w:val="en-US" w:eastAsia="zh-CN"/>
              </w:rPr>
            </w:pPr>
            <w:r>
              <w:rPr>
                <w:rFonts w:eastAsia="SimSun"/>
                <w:lang w:val="en-US" w:eastAsia="zh-CN"/>
              </w:rPr>
              <w:t>3</w:t>
            </w:r>
          </w:p>
        </w:tc>
      </w:tr>
      <w:tr w:rsidR="00102346" w14:paraId="692B60DB"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A4C55C" w14:textId="77777777" w:rsidR="00102346" w:rsidRDefault="00102346" w:rsidP="00B163A2">
            <w:pPr>
              <w:pStyle w:val="TAL"/>
              <w:spacing w:line="276" w:lineRule="auto"/>
              <w:jc w:val="center"/>
            </w:pPr>
            <w:r>
              <w:t>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3441A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C84904"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A5D6BA" w14:textId="77777777" w:rsidR="00102346" w:rsidRDefault="00102346" w:rsidP="00B163A2">
            <w:pPr>
              <w:pStyle w:val="TAL"/>
              <w:spacing w:line="276" w:lineRule="auto"/>
              <w:jc w:val="right"/>
              <w:rPr>
                <w:rFonts w:eastAsia="SimSun"/>
                <w:lang w:val="en-US" w:eastAsia="zh-CN"/>
              </w:rPr>
            </w:pPr>
            <w:r>
              <w:rPr>
                <w:rFonts w:eastAsia="SimSun"/>
                <w:lang w:val="en-US" w:eastAsia="zh-CN"/>
              </w:rPr>
              <w:t>3</w:t>
            </w:r>
          </w:p>
        </w:tc>
      </w:tr>
      <w:tr w:rsidR="00102346" w14:paraId="586ED23E"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2F8FBE" w14:textId="77777777" w:rsidR="00102346" w:rsidRDefault="00102346" w:rsidP="00B163A2">
            <w:pPr>
              <w:pStyle w:val="TAL"/>
              <w:spacing w:line="276" w:lineRule="auto"/>
              <w:jc w:val="center"/>
            </w:pPr>
            <w: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AA5239"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214B9E" w14:textId="77777777" w:rsidR="00102346" w:rsidRDefault="00102346" w:rsidP="00B163A2">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5ED06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1ADD0936"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847CE6" w14:textId="77777777" w:rsidR="00102346" w:rsidRDefault="00102346" w:rsidP="00B163A2">
            <w:pPr>
              <w:pStyle w:val="TAL"/>
              <w:spacing w:line="276" w:lineRule="auto"/>
              <w:jc w:val="center"/>
            </w:pPr>
            <w:r>
              <w:t>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B85E5F"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091BAE"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77D2C2" w14:textId="77777777" w:rsidR="00102346" w:rsidRDefault="00102346" w:rsidP="00B163A2">
            <w:pPr>
              <w:pStyle w:val="TAL"/>
              <w:spacing w:line="276" w:lineRule="auto"/>
              <w:jc w:val="right"/>
              <w:rPr>
                <w:rFonts w:eastAsia="SimSun"/>
                <w:lang w:val="en-US" w:eastAsia="zh-CN"/>
              </w:rPr>
            </w:pPr>
            <w:r>
              <w:rPr>
                <w:rFonts w:eastAsia="SimSun"/>
                <w:lang w:val="en-US" w:eastAsia="zh-CN"/>
              </w:rPr>
              <w:t>-3</w:t>
            </w:r>
          </w:p>
        </w:tc>
      </w:tr>
      <w:tr w:rsidR="00102346" w14:paraId="6B9F6463"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B720F4" w14:textId="77777777" w:rsidR="00102346" w:rsidRDefault="00102346" w:rsidP="00B163A2">
            <w:pPr>
              <w:pStyle w:val="TAL"/>
              <w:spacing w:line="276" w:lineRule="auto"/>
              <w:jc w:val="center"/>
            </w:pPr>
            <w:r>
              <w:t>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77FD4C"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3CF91D" w14:textId="77777777" w:rsidR="00102346" w:rsidRDefault="00102346" w:rsidP="00B163A2">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2DC9B2"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r w:rsidR="00102346" w14:paraId="1CAC6A45"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DB290B" w14:textId="77777777" w:rsidR="00102346" w:rsidRDefault="00102346" w:rsidP="00B163A2">
            <w:pPr>
              <w:pStyle w:val="TAL"/>
              <w:spacing w:line="276" w:lineRule="auto"/>
              <w:jc w:val="center"/>
            </w:pPr>
            <w:r>
              <w:t>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C2673B"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FF3346"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5EF365" w14:textId="77777777" w:rsidR="00102346" w:rsidRDefault="00102346" w:rsidP="00B163A2">
            <w:pPr>
              <w:pStyle w:val="TAL"/>
              <w:spacing w:line="276" w:lineRule="auto"/>
              <w:jc w:val="right"/>
              <w:rPr>
                <w:rFonts w:eastAsia="SimSun"/>
                <w:lang w:val="en-US" w:eastAsia="zh-CN"/>
              </w:rPr>
            </w:pPr>
            <w:r>
              <w:rPr>
                <w:rFonts w:eastAsia="SimSun"/>
                <w:lang w:val="en-US" w:eastAsia="zh-CN"/>
              </w:rPr>
              <w:t>3</w:t>
            </w:r>
          </w:p>
        </w:tc>
      </w:tr>
      <w:tr w:rsidR="00102346" w14:paraId="0F63788B"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75A738" w14:textId="77777777" w:rsidR="00102346" w:rsidRDefault="00102346" w:rsidP="00B163A2">
            <w:pPr>
              <w:pStyle w:val="TAL"/>
              <w:spacing w:line="276" w:lineRule="auto"/>
              <w:jc w:val="center"/>
            </w:pPr>
            <w:r>
              <w:t>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9CD421"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82C617"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F61A80" w14:textId="77777777" w:rsidR="00102346" w:rsidRDefault="00102346" w:rsidP="00B163A2">
            <w:pPr>
              <w:pStyle w:val="TAL"/>
              <w:spacing w:line="276" w:lineRule="auto"/>
              <w:jc w:val="right"/>
              <w:rPr>
                <w:rFonts w:eastAsia="SimSun"/>
                <w:lang w:val="en-US" w:eastAsia="zh-CN"/>
              </w:rPr>
            </w:pPr>
            <w:r>
              <w:rPr>
                <w:rFonts w:eastAsia="SimSun"/>
                <w:lang w:val="en-US" w:eastAsia="zh-CN"/>
              </w:rPr>
              <w:t>1</w:t>
            </w:r>
          </w:p>
        </w:tc>
      </w:tr>
    </w:tbl>
    <w:p w14:paraId="76143061" w14:textId="77777777" w:rsidR="00102346" w:rsidRDefault="00102346" w:rsidP="00102346">
      <w:pPr>
        <w:jc w:val="center"/>
        <w:rPr>
          <w:b/>
          <w:bCs/>
        </w:rPr>
      </w:pPr>
      <w:r>
        <w:rPr>
          <w:b/>
          <w:bCs/>
        </w:rPr>
        <w:t xml:space="preserve">Table 3. CGS definition of </w:t>
      </w:r>
      <w:r>
        <w:rPr>
          <w:b/>
          <w:bCs/>
          <w:position w:val="-10"/>
        </w:rPr>
        <w:object w:dxaOrig="585" w:dyaOrig="285" w14:anchorId="5C314E4E">
          <v:shape id="_x0000_i1033" type="#_x0000_t75" style="width:29pt;height:14.5pt" o:ole="">
            <v:imagedata r:id="rId26" o:title=""/>
          </v:shape>
          <o:OLEObject Type="Embed" ProgID="Equation.3" ShapeID="_x0000_i1033" DrawAspect="Content" ObjectID="_1521401507" r:id="rId27"/>
        </w:object>
      </w:r>
      <w:r>
        <w:rPr>
          <w:b/>
          <w:bCs/>
        </w:rPr>
        <w:t>for 3 tone transmission.</w:t>
      </w:r>
    </w:p>
    <w:p w14:paraId="7F90E8CE" w14:textId="77777777" w:rsidR="00102346" w:rsidRDefault="00102346" w:rsidP="00102346">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For each sequence in Table 3, three cyclic shifts are defined as follows</w:t>
      </w:r>
    </w:p>
    <w:p w14:paraId="75401281" w14:textId="77777777" w:rsidR="00102346" w:rsidRDefault="001A6251" w:rsidP="00102346">
      <w:pPr>
        <w:jc w:val="center"/>
        <w:rPr>
          <w:rFonts w:ascii="Times New Roman" w:eastAsia="Batang" w:hAnsi="Times New Roman"/>
          <w:iCs/>
          <w:kern w:val="2"/>
          <w:sz w:val="22"/>
          <w:szCs w:val="22"/>
          <w:lang w:val="en-US" w:eastAsia="ko-KR"/>
        </w:rPr>
      </w:pPr>
      <m:oMath>
        <m:bar>
          <m:barPr>
            <m:pos m:val="top"/>
            <m:ctrlPr>
              <w:rPr>
                <w:rFonts w:ascii="Cambria Math" w:eastAsia="Batang" w:hAnsi="Cambria Math"/>
                <w:i/>
                <w:iCs/>
                <w:kern w:val="2"/>
                <w:sz w:val="22"/>
                <w:szCs w:val="22"/>
                <w:lang w:val="en-US" w:eastAsia="ko-KR"/>
              </w:rPr>
            </m:ctrlPr>
          </m:barPr>
          <m:e>
            <m:r>
              <w:rPr>
                <w:rFonts w:ascii="Cambria Math" w:eastAsia="Batang" w:hAnsi="Cambria Math"/>
                <w:kern w:val="2"/>
                <w:sz w:val="22"/>
                <w:szCs w:val="22"/>
                <w:lang w:val="en-US" w:eastAsia="ko-KR"/>
              </w:rPr>
              <m:t>s</m:t>
            </m:r>
          </m:e>
        </m:bar>
        <m:d>
          <m:dPr>
            <m:ctrlPr>
              <w:rPr>
                <w:rFonts w:ascii="Cambria Math" w:eastAsia="Batang" w:hAnsi="Cambria Math"/>
                <w:i/>
                <w:iCs/>
                <w:kern w:val="2"/>
                <w:sz w:val="22"/>
                <w:szCs w:val="22"/>
                <w:lang w:val="en-US" w:eastAsia="ko-KR"/>
              </w:rPr>
            </m:ctrlPr>
          </m:dPr>
          <m:e>
            <m:r>
              <w:rPr>
                <w:rFonts w:ascii="Cambria Math" w:eastAsia="Batang" w:hAnsi="Cambria Math"/>
                <w:kern w:val="2"/>
                <w:sz w:val="22"/>
                <w:szCs w:val="22"/>
                <w:lang w:val="en-US" w:eastAsia="ko-KR"/>
              </w:rPr>
              <m:t>n</m:t>
            </m:r>
          </m:e>
        </m:d>
        <m:r>
          <w:rPr>
            <w:rFonts w:ascii="Cambria Math" w:eastAsia="Batang" w:hAnsi="Cambria Math"/>
            <w:kern w:val="2"/>
            <w:sz w:val="22"/>
            <w:szCs w:val="22"/>
            <w:lang w:val="en-US" w:eastAsia="ko-KR"/>
          </w:rPr>
          <m:t>=</m:t>
        </m:r>
        <m:sSup>
          <m:sSupPr>
            <m:ctrlPr>
              <w:rPr>
                <w:rFonts w:ascii="Cambria Math" w:eastAsia="Batang" w:hAnsi="Cambria Math"/>
                <w:i/>
                <w:iCs/>
                <w:kern w:val="2"/>
                <w:sz w:val="22"/>
                <w:szCs w:val="22"/>
                <w:lang w:val="en-US" w:eastAsia="ko-KR"/>
              </w:rPr>
            </m:ctrlPr>
          </m:sSupPr>
          <m:e>
            <m:r>
              <w:rPr>
                <w:rFonts w:ascii="Cambria Math" w:eastAsia="Batang" w:hAnsi="Cambria Math"/>
                <w:kern w:val="2"/>
                <w:sz w:val="22"/>
                <w:szCs w:val="22"/>
                <w:lang w:val="en-US" w:eastAsia="ko-KR"/>
              </w:rPr>
              <m:t>e</m:t>
            </m:r>
          </m:e>
          <m:sup>
            <m:r>
              <w:rPr>
                <w:rFonts w:ascii="Cambria Math" w:eastAsia="Batang" w:hAnsi="Cambria Math"/>
                <w:kern w:val="2"/>
                <w:sz w:val="22"/>
                <w:szCs w:val="22"/>
                <w:lang w:val="en-US" w:eastAsia="ko-KR"/>
              </w:rPr>
              <m:t>j</m:t>
            </m:r>
            <m:f>
              <m:fPr>
                <m:ctrlPr>
                  <w:rPr>
                    <w:rFonts w:ascii="Cambria Math" w:eastAsia="Batang" w:hAnsi="Cambria Math"/>
                    <w:i/>
                    <w:iCs/>
                    <w:kern w:val="2"/>
                    <w:sz w:val="22"/>
                    <w:szCs w:val="22"/>
                    <w:lang w:val="en-US" w:eastAsia="ko-KR"/>
                  </w:rPr>
                </m:ctrlPr>
              </m:fPr>
              <m:num>
                <m:r>
                  <w:rPr>
                    <w:rFonts w:ascii="Cambria Math" w:eastAsia="Batang" w:hAnsi="Cambria Math"/>
                    <w:kern w:val="2"/>
                    <w:sz w:val="22"/>
                    <w:szCs w:val="22"/>
                    <w:lang w:val="en-US" w:eastAsia="ko-KR"/>
                  </w:rPr>
                  <m:t>2</m:t>
                </m:r>
                <m:r>
                  <w:rPr>
                    <w:rFonts w:ascii="Cambria Math" w:eastAsia="Batang" w:hAnsi="Cambria Math"/>
                    <w:kern w:val="2"/>
                    <w:sz w:val="22"/>
                    <w:szCs w:val="22"/>
                    <w:lang w:val="el-GR" w:eastAsia="ko-KR"/>
                  </w:rPr>
                  <m:t>π</m:t>
                </m:r>
              </m:num>
              <m:den>
                <m:r>
                  <w:rPr>
                    <w:rFonts w:ascii="Cambria Math" w:eastAsia="Batang" w:hAnsi="Cambria Math"/>
                    <w:kern w:val="2"/>
                    <w:sz w:val="22"/>
                    <w:szCs w:val="22"/>
                    <w:lang w:val="en-US" w:eastAsia="ko-KR"/>
                  </w:rPr>
                  <m:t>3</m:t>
                </m:r>
              </m:den>
            </m:f>
            <m:r>
              <w:rPr>
                <w:rFonts w:ascii="Cambria Math" w:eastAsia="Batang" w:hAnsi="Cambria Math"/>
                <w:kern w:val="2"/>
                <w:sz w:val="22"/>
                <w:szCs w:val="22"/>
                <w:lang w:val="el-GR" w:eastAsia="ko-KR"/>
              </w:rPr>
              <m:t>α</m:t>
            </m:r>
            <m:r>
              <w:rPr>
                <w:rFonts w:ascii="Cambria Math" w:eastAsia="Batang" w:hAnsi="Cambria Math"/>
                <w:kern w:val="2"/>
                <w:sz w:val="22"/>
                <w:szCs w:val="22"/>
                <w:lang w:val="en-US" w:eastAsia="ko-KR"/>
              </w:rPr>
              <m:t>n</m:t>
            </m:r>
          </m:sup>
        </m:sSup>
        <m:r>
          <w:rPr>
            <w:rFonts w:ascii="Cambria Math" w:eastAsia="Batang" w:hAnsi="Cambria Math"/>
            <w:kern w:val="2"/>
            <w:sz w:val="22"/>
            <w:szCs w:val="22"/>
            <w:lang w:val="en-US" w:eastAsia="ko-KR"/>
          </w:rPr>
          <m:t>s(n)</m:t>
        </m:r>
      </m:oMath>
      <w:r w:rsidR="00102346" w:rsidRPr="00036A31">
        <w:rPr>
          <w:rFonts w:ascii="Times New Roman" w:eastAsia="Batang" w:hAnsi="Times New Roman"/>
          <w:iCs/>
          <w:kern w:val="2"/>
          <w:sz w:val="22"/>
          <w:szCs w:val="22"/>
          <w:lang w:val="en-US" w:eastAsia="ko-KR"/>
        </w:rPr>
        <w:t>,</w:t>
      </w:r>
    </w:p>
    <w:p w14:paraId="3612DFD1" w14:textId="77777777" w:rsidR="00102346" w:rsidRDefault="00102346" w:rsidP="00102346">
      <w:pPr>
        <w:rPr>
          <w:rFonts w:ascii="Times New Roman" w:eastAsia="Batang" w:hAnsi="Times New Roman"/>
          <w:iCs/>
          <w:kern w:val="2"/>
          <w:sz w:val="22"/>
          <w:szCs w:val="22"/>
          <w:lang w:val="en-US" w:eastAsia="ko-KR"/>
        </w:rPr>
      </w:pPr>
      <w:proofErr w:type="gramStart"/>
      <w:r w:rsidRPr="00036A31">
        <w:rPr>
          <w:rFonts w:ascii="Times New Roman" w:eastAsia="Batang" w:hAnsi="Times New Roman"/>
          <w:iCs/>
          <w:kern w:val="2"/>
          <w:sz w:val="22"/>
          <w:szCs w:val="22"/>
          <w:lang w:val="en-US" w:eastAsia="ko-KR"/>
        </w:rPr>
        <w:t>where</w:t>
      </w:r>
      <w:proofErr w:type="gramEnd"/>
      <w:r w:rsidRPr="00036A31">
        <w:rPr>
          <w:rFonts w:ascii="Times New Roman" w:eastAsia="Batang" w:hAnsi="Times New Roman"/>
          <w:iCs/>
          <w:kern w:val="2"/>
          <w:sz w:val="22"/>
          <w:szCs w:val="22"/>
          <w:lang w:val="en-US" w:eastAsia="ko-KR"/>
        </w:rPr>
        <w:t xml:space="preserve"> </w:t>
      </w:r>
      <m:oMath>
        <m:r>
          <w:rPr>
            <w:rFonts w:ascii="Cambria Math" w:eastAsia="Batang" w:hAnsi="Cambria Math"/>
            <w:kern w:val="2"/>
            <w:sz w:val="22"/>
            <w:szCs w:val="22"/>
            <w:lang w:val="en-US" w:eastAsia="ko-KR"/>
          </w:rPr>
          <m:t>s</m:t>
        </m:r>
        <m:d>
          <m:dPr>
            <m:ctrlPr>
              <w:rPr>
                <w:rFonts w:ascii="Cambria Math" w:eastAsia="Batang" w:hAnsi="Cambria Math"/>
                <w:i/>
                <w:iCs/>
                <w:kern w:val="2"/>
                <w:sz w:val="22"/>
                <w:szCs w:val="22"/>
                <w:lang w:val="en-US" w:eastAsia="ko-KR"/>
              </w:rPr>
            </m:ctrlPr>
          </m:dPr>
          <m:e>
            <m:r>
              <w:rPr>
                <w:rFonts w:ascii="Cambria Math" w:eastAsia="Batang" w:hAnsi="Cambria Math"/>
                <w:kern w:val="2"/>
                <w:sz w:val="22"/>
                <w:szCs w:val="22"/>
                <w:lang w:val="en-US" w:eastAsia="ko-KR"/>
              </w:rPr>
              <m:t>n</m:t>
            </m:r>
          </m:e>
        </m:d>
      </m:oMath>
      <w:r w:rsidRPr="00036A31">
        <w:rPr>
          <w:rFonts w:ascii="Times New Roman" w:eastAsia="Batang" w:hAnsi="Times New Roman"/>
          <w:iCs/>
          <w:kern w:val="2"/>
          <w:sz w:val="22"/>
          <w:szCs w:val="22"/>
          <w:lang w:val="en-US" w:eastAsia="ko-KR"/>
        </w:rPr>
        <w:t>is the base sequence</w:t>
      </w:r>
      <w:r>
        <w:rPr>
          <w:rFonts w:ascii="Times New Roman" w:eastAsia="Batang" w:hAnsi="Times New Roman"/>
          <w:iCs/>
          <w:kern w:val="2"/>
          <w:sz w:val="22"/>
          <w:szCs w:val="22"/>
          <w:lang w:val="en-US" w:eastAsia="ko-KR"/>
        </w:rPr>
        <w:t xml:space="preserve"> given by Table 3,</w:t>
      </w:r>
      <w:r w:rsidRPr="00036A31">
        <w:rPr>
          <w:rFonts w:ascii="Times New Roman" w:eastAsia="Batang" w:hAnsi="Times New Roman"/>
          <w:iCs/>
          <w:kern w:val="2"/>
          <w:sz w:val="22"/>
          <w:szCs w:val="22"/>
          <w:lang w:val="en-US" w:eastAsia="ko-KR"/>
        </w:rPr>
        <w:t xml:space="preserve"> </w:t>
      </w:r>
      <m:oMath>
        <m:r>
          <m:rPr>
            <m:sty m:val="p"/>
          </m:rPr>
          <w:rPr>
            <w:rFonts w:ascii="Cambria Math" w:eastAsia="Batang" w:hAnsi="Cambria Math"/>
            <w:kern w:val="2"/>
            <w:sz w:val="22"/>
            <w:szCs w:val="22"/>
            <w:lang w:val="en-US" w:eastAsia="ko-KR"/>
          </w:rPr>
          <m:t>0</m:t>
        </m:r>
        <m:r>
          <w:rPr>
            <w:rFonts w:ascii="Cambria Math" w:eastAsia="Batang" w:hAnsi="Cambria Math"/>
            <w:kern w:val="2"/>
            <w:sz w:val="22"/>
            <w:szCs w:val="22"/>
            <w:lang w:val="en-US" w:eastAsia="ko-KR"/>
          </w:rPr>
          <m:t>≤</m:t>
        </m:r>
        <m:r>
          <m:rPr>
            <m:sty m:val="p"/>
          </m:rPr>
          <w:rPr>
            <w:rFonts w:ascii="Cambria Math" w:eastAsia="Batang" w:hAnsi="Cambria Math"/>
            <w:kern w:val="2"/>
            <w:sz w:val="22"/>
            <w:szCs w:val="22"/>
            <w:lang w:val="en-US" w:eastAsia="ko-KR"/>
          </w:rPr>
          <m:t>n</m:t>
        </m:r>
        <m:r>
          <w:rPr>
            <w:rFonts w:ascii="Cambria Math" w:eastAsia="Batang" w:hAnsi="Cambria Math"/>
            <w:kern w:val="2"/>
            <w:sz w:val="22"/>
            <w:szCs w:val="22"/>
            <w:lang w:val="en-US" w:eastAsia="ko-KR"/>
          </w:rPr>
          <m:t>&lt;3</m:t>
        </m:r>
      </m:oMath>
      <w:r w:rsidRPr="00036A31">
        <w:rPr>
          <w:rFonts w:ascii="Times New Roman" w:eastAsia="Batang" w:hAnsi="Times New Roman"/>
          <w:iCs/>
          <w:kern w:val="2"/>
          <w:sz w:val="22"/>
          <w:szCs w:val="22"/>
          <w:lang w:val="en-US" w:eastAsia="ko-KR"/>
        </w:rPr>
        <w:t xml:space="preserve">, </w:t>
      </w:r>
      <w:r>
        <w:rPr>
          <w:rFonts w:ascii="Times New Roman" w:eastAsia="Batang" w:hAnsi="Times New Roman"/>
          <w:iCs/>
          <w:kern w:val="2"/>
          <w:sz w:val="22"/>
          <w:szCs w:val="22"/>
          <w:lang w:val="en-US" w:eastAsia="ko-KR"/>
        </w:rPr>
        <w:t xml:space="preserve">and </w:t>
      </w:r>
      <m:oMath>
        <m:r>
          <w:rPr>
            <w:rFonts w:ascii="Cambria Math" w:eastAsia="Batang" w:hAnsi="Cambria Math"/>
            <w:kern w:val="2"/>
            <w:sz w:val="22"/>
            <w:szCs w:val="22"/>
            <w:lang w:val="el-GR" w:eastAsia="ko-KR"/>
          </w:rPr>
          <m:t>α</m:t>
        </m:r>
      </m:oMath>
      <w:r w:rsidRPr="00036A31">
        <w:rPr>
          <w:rFonts w:ascii="Times New Roman" w:eastAsia="Batang" w:hAnsi="Times New Roman"/>
          <w:iCs/>
          <w:kern w:val="2"/>
          <w:sz w:val="22"/>
          <w:szCs w:val="22"/>
          <w:lang w:val="en-US" w:eastAsia="ko-KR"/>
        </w:rPr>
        <w:t xml:space="preserve"> is the cyclic shift </w:t>
      </w:r>
      <m:oMath>
        <m:r>
          <w:rPr>
            <w:rFonts w:ascii="Cambria Math" w:eastAsia="Batang" w:hAnsi="Cambria Math"/>
            <w:kern w:val="2"/>
            <w:sz w:val="22"/>
            <w:szCs w:val="22"/>
            <w:lang w:val="en-US" w:eastAsia="ko-KR"/>
          </w:rPr>
          <m:t>0≤</m:t>
        </m:r>
        <m:r>
          <w:rPr>
            <w:rFonts w:ascii="Cambria Math" w:eastAsia="Batang" w:hAnsi="Cambria Math"/>
            <w:kern w:val="2"/>
            <w:sz w:val="22"/>
            <w:szCs w:val="22"/>
            <w:lang w:val="el-GR" w:eastAsia="ko-KR"/>
          </w:rPr>
          <m:t>α&lt;</m:t>
        </m:r>
        <m:r>
          <w:rPr>
            <w:rFonts w:ascii="Cambria Math" w:eastAsia="Batang" w:hAnsi="Cambria Math"/>
            <w:kern w:val="2"/>
            <w:sz w:val="22"/>
            <w:szCs w:val="22"/>
            <w:lang w:val="en-US" w:eastAsia="ko-KR"/>
          </w:rPr>
          <m:t>3</m:t>
        </m:r>
      </m:oMath>
      <w:r>
        <w:rPr>
          <w:rFonts w:ascii="Times New Roman" w:eastAsia="Batang" w:hAnsi="Times New Roman"/>
          <w:iCs/>
          <w:kern w:val="2"/>
          <w:sz w:val="22"/>
          <w:szCs w:val="22"/>
          <w:lang w:val="en-US" w:eastAsia="ko-KR"/>
        </w:rPr>
        <w:t>.</w:t>
      </w:r>
    </w:p>
    <w:p w14:paraId="68E94A38" w14:textId="77777777" w:rsidR="004E4229" w:rsidRDefault="004E4229" w:rsidP="00102346">
      <w:pPr>
        <w:rPr>
          <w:rFonts w:ascii="Times New Roman" w:eastAsia="Batang" w:hAnsi="Times New Roman"/>
          <w:iCs/>
          <w:kern w:val="2"/>
          <w:sz w:val="22"/>
          <w:szCs w:val="22"/>
          <w:lang w:val="en-US" w:eastAsia="ko-KR"/>
        </w:rPr>
      </w:pPr>
    </w:p>
    <w:p w14:paraId="109A998A" w14:textId="1F3540E2" w:rsidR="004E4229" w:rsidRDefault="004E4229" w:rsidP="004E4229">
      <w:pPr>
        <w:jc w:val="center"/>
        <w:rPr>
          <w:rFonts w:ascii="Times New Roman" w:eastAsia="Batang" w:hAnsi="Times New Roman"/>
          <w:iCs/>
          <w:kern w:val="2"/>
          <w:sz w:val="22"/>
          <w:szCs w:val="22"/>
          <w:lang w:val="en-US" w:eastAsia="ko-KR"/>
        </w:rPr>
      </w:pPr>
      <w:r w:rsidRPr="004E4229">
        <w:rPr>
          <w:rFonts w:ascii="Times New Roman" w:eastAsia="Batang" w:hAnsi="Times New Roman"/>
          <w:iCs/>
          <w:noProof/>
          <w:kern w:val="2"/>
          <w:sz w:val="22"/>
          <w:szCs w:val="22"/>
          <w:lang w:val="en-US" w:eastAsia="en-US"/>
        </w:rPr>
        <w:drawing>
          <wp:inline distT="0" distB="0" distL="0" distR="0" wp14:anchorId="27BF79ED" wp14:editId="11604898">
            <wp:extent cx="3560728" cy="286702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66214" cy="2871443"/>
                    </a:xfrm>
                    <a:prstGeom prst="rect">
                      <a:avLst/>
                    </a:prstGeom>
                    <a:noFill/>
                    <a:ln>
                      <a:noFill/>
                    </a:ln>
                  </pic:spPr>
                </pic:pic>
              </a:graphicData>
            </a:graphic>
          </wp:inline>
        </w:drawing>
      </w:r>
    </w:p>
    <w:p w14:paraId="527C5652" w14:textId="6642FE6B" w:rsidR="004E4229" w:rsidRDefault="004E4229" w:rsidP="004E4229">
      <w:pPr>
        <w:pStyle w:val="Caption"/>
      </w:pPr>
      <w:r>
        <w:t>Figure 1. Comparison between data and pilot PAPR for 3 tone transmission with QPSK CGS.</w:t>
      </w:r>
    </w:p>
    <w:p w14:paraId="5F91B38E" w14:textId="4E1E163A" w:rsidR="004E4229" w:rsidRPr="00036A31" w:rsidRDefault="004026B2" w:rsidP="004E4229">
      <w:pPr>
        <w:jc w:val="center"/>
        <w:rPr>
          <w:rFonts w:ascii="Times New Roman" w:eastAsia="Batang" w:hAnsi="Times New Roman"/>
          <w:iCs/>
          <w:kern w:val="2"/>
          <w:sz w:val="22"/>
          <w:szCs w:val="22"/>
          <w:lang w:val="en-US" w:eastAsia="ko-KR"/>
        </w:rPr>
      </w:pPr>
      <w:r w:rsidRPr="004026B2">
        <w:rPr>
          <w:rFonts w:ascii="Times New Roman" w:eastAsia="Batang" w:hAnsi="Times New Roman"/>
          <w:iCs/>
          <w:noProof/>
          <w:kern w:val="2"/>
          <w:sz w:val="22"/>
          <w:szCs w:val="22"/>
          <w:lang w:val="en-US" w:eastAsia="en-US"/>
        </w:rPr>
        <w:drawing>
          <wp:inline distT="0" distB="0" distL="0" distR="0" wp14:anchorId="610BD08A" wp14:editId="0689E321">
            <wp:extent cx="3456058" cy="274569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75849" cy="2761420"/>
                    </a:xfrm>
                    <a:prstGeom prst="rect">
                      <a:avLst/>
                    </a:prstGeom>
                    <a:noFill/>
                    <a:ln>
                      <a:noFill/>
                    </a:ln>
                  </pic:spPr>
                </pic:pic>
              </a:graphicData>
            </a:graphic>
          </wp:inline>
        </w:drawing>
      </w:r>
    </w:p>
    <w:p w14:paraId="47A642F0" w14:textId="47040020" w:rsidR="004026B2" w:rsidRDefault="004026B2" w:rsidP="004026B2">
      <w:pPr>
        <w:pStyle w:val="Caption"/>
      </w:pPr>
      <w:r>
        <w:t>Figure 2. Cross correlation of different sequences in Table 3, including all cyclic shifts.</w:t>
      </w:r>
    </w:p>
    <w:p w14:paraId="0D211FA2" w14:textId="77777777" w:rsidR="00102346" w:rsidRDefault="00102346" w:rsidP="00102346">
      <w:pPr>
        <w:rPr>
          <w:rFonts w:ascii="Times New Roman" w:eastAsia="Batang" w:hAnsi="Times New Roman"/>
          <w:iCs/>
          <w:kern w:val="2"/>
          <w:sz w:val="22"/>
          <w:szCs w:val="22"/>
          <w:lang w:eastAsia="ko-KR"/>
        </w:rPr>
      </w:pPr>
    </w:p>
    <w:p w14:paraId="4AC74100" w14:textId="77777777" w:rsidR="00102346" w:rsidRDefault="00102346" w:rsidP="00102346">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For 6 tone transmission, the computer generated sequence (CGS) approach will in general follow the similar criteria that were used in today LTE in obtaining the CGS sequences of length 12 and 24. </w:t>
      </w:r>
    </w:p>
    <w:p w14:paraId="530D9761" w14:textId="477226CA" w:rsidR="004A0481" w:rsidRDefault="00102346" w:rsidP="004A0481">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Figure </w:t>
      </w:r>
      <w:r w:rsidR="00F23DBB">
        <w:rPr>
          <w:rFonts w:ascii="Times New Roman" w:eastAsia="Batang" w:hAnsi="Times New Roman"/>
          <w:iCs/>
          <w:kern w:val="2"/>
          <w:sz w:val="22"/>
          <w:szCs w:val="22"/>
          <w:lang w:eastAsia="ko-KR"/>
        </w:rPr>
        <w:t>3</w:t>
      </w:r>
      <w:r>
        <w:rPr>
          <w:rFonts w:ascii="Times New Roman" w:eastAsia="Batang" w:hAnsi="Times New Roman"/>
          <w:iCs/>
          <w:kern w:val="2"/>
          <w:sz w:val="22"/>
          <w:szCs w:val="22"/>
          <w:lang w:eastAsia="ko-KR"/>
        </w:rPr>
        <w:t xml:space="preserve"> shows the comparison between data and pilot PAPR for 6 tone transmission, where both data and pilot are QPSK modulated.</w:t>
      </w:r>
      <w:r w:rsidR="004A0481">
        <w:rPr>
          <w:rFonts w:ascii="Times New Roman" w:eastAsia="Batang" w:hAnsi="Times New Roman"/>
          <w:iCs/>
          <w:kern w:val="2"/>
          <w:sz w:val="22"/>
          <w:szCs w:val="22"/>
          <w:lang w:eastAsia="ko-KR"/>
        </w:rPr>
        <w:t xml:space="preserve"> For each sequence in Table 4, six cyclic shifts are defined as follows</w:t>
      </w:r>
    </w:p>
    <w:p w14:paraId="4B753370" w14:textId="77777777" w:rsidR="004A0481" w:rsidRDefault="001A6251" w:rsidP="004A0481">
      <w:pPr>
        <w:jc w:val="center"/>
        <w:rPr>
          <w:rFonts w:ascii="Times New Roman" w:eastAsia="Batang" w:hAnsi="Times New Roman"/>
          <w:iCs/>
          <w:kern w:val="2"/>
          <w:sz w:val="22"/>
          <w:szCs w:val="22"/>
          <w:lang w:val="en-US" w:eastAsia="ko-KR"/>
        </w:rPr>
      </w:pPr>
      <m:oMath>
        <m:bar>
          <m:barPr>
            <m:pos m:val="top"/>
            <m:ctrlPr>
              <w:rPr>
                <w:rFonts w:ascii="Cambria Math" w:eastAsia="Batang" w:hAnsi="Cambria Math"/>
                <w:i/>
                <w:iCs/>
                <w:kern w:val="2"/>
                <w:sz w:val="22"/>
                <w:szCs w:val="22"/>
                <w:lang w:val="en-US" w:eastAsia="ko-KR"/>
              </w:rPr>
            </m:ctrlPr>
          </m:barPr>
          <m:e>
            <m:r>
              <w:rPr>
                <w:rFonts w:ascii="Cambria Math" w:eastAsia="Batang" w:hAnsi="Cambria Math"/>
                <w:kern w:val="2"/>
                <w:sz w:val="22"/>
                <w:szCs w:val="22"/>
                <w:lang w:val="en-US" w:eastAsia="ko-KR"/>
              </w:rPr>
              <m:t>s</m:t>
            </m:r>
          </m:e>
        </m:bar>
        <m:d>
          <m:dPr>
            <m:ctrlPr>
              <w:rPr>
                <w:rFonts w:ascii="Cambria Math" w:eastAsia="Batang" w:hAnsi="Cambria Math"/>
                <w:i/>
                <w:iCs/>
                <w:kern w:val="2"/>
                <w:sz w:val="22"/>
                <w:szCs w:val="22"/>
                <w:lang w:val="en-US" w:eastAsia="ko-KR"/>
              </w:rPr>
            </m:ctrlPr>
          </m:dPr>
          <m:e>
            <m:r>
              <w:rPr>
                <w:rFonts w:ascii="Cambria Math" w:eastAsia="Batang" w:hAnsi="Cambria Math"/>
                <w:kern w:val="2"/>
                <w:sz w:val="22"/>
                <w:szCs w:val="22"/>
                <w:lang w:val="en-US" w:eastAsia="ko-KR"/>
              </w:rPr>
              <m:t>n</m:t>
            </m:r>
          </m:e>
        </m:d>
        <m:r>
          <w:rPr>
            <w:rFonts w:ascii="Cambria Math" w:eastAsia="Batang" w:hAnsi="Cambria Math"/>
            <w:kern w:val="2"/>
            <w:sz w:val="22"/>
            <w:szCs w:val="22"/>
            <w:lang w:val="en-US" w:eastAsia="ko-KR"/>
          </w:rPr>
          <m:t>=</m:t>
        </m:r>
        <m:sSup>
          <m:sSupPr>
            <m:ctrlPr>
              <w:rPr>
                <w:rFonts w:ascii="Cambria Math" w:eastAsia="Batang" w:hAnsi="Cambria Math"/>
                <w:i/>
                <w:iCs/>
                <w:kern w:val="2"/>
                <w:sz w:val="22"/>
                <w:szCs w:val="22"/>
                <w:lang w:val="en-US" w:eastAsia="ko-KR"/>
              </w:rPr>
            </m:ctrlPr>
          </m:sSupPr>
          <m:e>
            <m:r>
              <w:rPr>
                <w:rFonts w:ascii="Cambria Math" w:eastAsia="Batang" w:hAnsi="Cambria Math"/>
                <w:kern w:val="2"/>
                <w:sz w:val="22"/>
                <w:szCs w:val="22"/>
                <w:lang w:val="en-US" w:eastAsia="ko-KR"/>
              </w:rPr>
              <m:t>e</m:t>
            </m:r>
          </m:e>
          <m:sup>
            <m:r>
              <w:rPr>
                <w:rFonts w:ascii="Cambria Math" w:eastAsia="Batang" w:hAnsi="Cambria Math"/>
                <w:kern w:val="2"/>
                <w:sz w:val="22"/>
                <w:szCs w:val="22"/>
                <w:lang w:val="en-US" w:eastAsia="ko-KR"/>
              </w:rPr>
              <m:t>j</m:t>
            </m:r>
            <m:f>
              <m:fPr>
                <m:ctrlPr>
                  <w:rPr>
                    <w:rFonts w:ascii="Cambria Math" w:eastAsia="Batang" w:hAnsi="Cambria Math"/>
                    <w:i/>
                    <w:iCs/>
                    <w:kern w:val="2"/>
                    <w:sz w:val="22"/>
                    <w:szCs w:val="22"/>
                    <w:lang w:val="en-US" w:eastAsia="ko-KR"/>
                  </w:rPr>
                </m:ctrlPr>
              </m:fPr>
              <m:num>
                <m:r>
                  <w:rPr>
                    <w:rFonts w:ascii="Cambria Math" w:eastAsia="Batang" w:hAnsi="Cambria Math"/>
                    <w:kern w:val="2"/>
                    <w:sz w:val="22"/>
                    <w:szCs w:val="22"/>
                    <w:lang w:val="en-US" w:eastAsia="ko-KR"/>
                  </w:rPr>
                  <m:t>2</m:t>
                </m:r>
                <m:r>
                  <w:rPr>
                    <w:rFonts w:ascii="Cambria Math" w:eastAsia="Batang" w:hAnsi="Cambria Math"/>
                    <w:kern w:val="2"/>
                    <w:sz w:val="22"/>
                    <w:szCs w:val="22"/>
                    <w:lang w:val="el-GR" w:eastAsia="ko-KR"/>
                  </w:rPr>
                  <m:t>π</m:t>
                </m:r>
              </m:num>
              <m:den>
                <m:r>
                  <w:rPr>
                    <w:rFonts w:ascii="Cambria Math" w:eastAsia="Batang" w:hAnsi="Cambria Math"/>
                    <w:kern w:val="2"/>
                    <w:sz w:val="22"/>
                    <w:szCs w:val="22"/>
                    <w:lang w:val="en-US" w:eastAsia="ko-KR"/>
                  </w:rPr>
                  <m:t>6</m:t>
                </m:r>
              </m:den>
            </m:f>
            <m:r>
              <w:rPr>
                <w:rFonts w:ascii="Cambria Math" w:eastAsia="Batang" w:hAnsi="Cambria Math"/>
                <w:kern w:val="2"/>
                <w:sz w:val="22"/>
                <w:szCs w:val="22"/>
                <w:lang w:val="el-GR" w:eastAsia="ko-KR"/>
              </w:rPr>
              <m:t>α</m:t>
            </m:r>
            <m:r>
              <w:rPr>
                <w:rFonts w:ascii="Cambria Math" w:eastAsia="Batang" w:hAnsi="Cambria Math"/>
                <w:kern w:val="2"/>
                <w:sz w:val="22"/>
                <w:szCs w:val="22"/>
                <w:lang w:val="en-US" w:eastAsia="ko-KR"/>
              </w:rPr>
              <m:t>n</m:t>
            </m:r>
          </m:sup>
        </m:sSup>
        <m:r>
          <w:rPr>
            <w:rFonts w:ascii="Cambria Math" w:eastAsia="Batang" w:hAnsi="Cambria Math"/>
            <w:kern w:val="2"/>
            <w:sz w:val="22"/>
            <w:szCs w:val="22"/>
            <w:lang w:val="en-US" w:eastAsia="ko-KR"/>
          </w:rPr>
          <m:t>s(n)</m:t>
        </m:r>
      </m:oMath>
      <w:r w:rsidR="004A0481" w:rsidRPr="00036A31">
        <w:rPr>
          <w:rFonts w:ascii="Times New Roman" w:eastAsia="Batang" w:hAnsi="Times New Roman"/>
          <w:iCs/>
          <w:kern w:val="2"/>
          <w:sz w:val="22"/>
          <w:szCs w:val="22"/>
          <w:lang w:val="en-US" w:eastAsia="ko-KR"/>
        </w:rPr>
        <w:t>,</w:t>
      </w:r>
    </w:p>
    <w:p w14:paraId="6A43294D" w14:textId="77777777" w:rsidR="004A0481" w:rsidRDefault="004A0481" w:rsidP="004A0481">
      <w:pPr>
        <w:rPr>
          <w:rFonts w:ascii="Times New Roman" w:eastAsia="Batang" w:hAnsi="Times New Roman"/>
          <w:iCs/>
          <w:kern w:val="2"/>
          <w:sz w:val="22"/>
          <w:szCs w:val="22"/>
          <w:lang w:val="en-US" w:eastAsia="ko-KR"/>
        </w:rPr>
      </w:pPr>
      <w:proofErr w:type="gramStart"/>
      <w:r w:rsidRPr="00036A31">
        <w:rPr>
          <w:rFonts w:ascii="Times New Roman" w:eastAsia="Batang" w:hAnsi="Times New Roman"/>
          <w:iCs/>
          <w:kern w:val="2"/>
          <w:sz w:val="22"/>
          <w:szCs w:val="22"/>
          <w:lang w:val="en-US" w:eastAsia="ko-KR"/>
        </w:rPr>
        <w:t>where</w:t>
      </w:r>
      <w:proofErr w:type="gramEnd"/>
      <w:r w:rsidRPr="00036A31">
        <w:rPr>
          <w:rFonts w:ascii="Times New Roman" w:eastAsia="Batang" w:hAnsi="Times New Roman"/>
          <w:iCs/>
          <w:kern w:val="2"/>
          <w:sz w:val="22"/>
          <w:szCs w:val="22"/>
          <w:lang w:val="en-US" w:eastAsia="ko-KR"/>
        </w:rPr>
        <w:t xml:space="preserve"> </w:t>
      </w:r>
      <m:oMath>
        <m:r>
          <w:rPr>
            <w:rFonts w:ascii="Cambria Math" w:eastAsia="Batang" w:hAnsi="Cambria Math"/>
            <w:kern w:val="2"/>
            <w:sz w:val="22"/>
            <w:szCs w:val="22"/>
            <w:lang w:val="en-US" w:eastAsia="ko-KR"/>
          </w:rPr>
          <m:t>s</m:t>
        </m:r>
        <m:d>
          <m:dPr>
            <m:ctrlPr>
              <w:rPr>
                <w:rFonts w:ascii="Cambria Math" w:eastAsia="Batang" w:hAnsi="Cambria Math"/>
                <w:i/>
                <w:iCs/>
                <w:kern w:val="2"/>
                <w:sz w:val="22"/>
                <w:szCs w:val="22"/>
                <w:lang w:val="en-US" w:eastAsia="ko-KR"/>
              </w:rPr>
            </m:ctrlPr>
          </m:dPr>
          <m:e>
            <m:r>
              <w:rPr>
                <w:rFonts w:ascii="Cambria Math" w:eastAsia="Batang" w:hAnsi="Cambria Math"/>
                <w:kern w:val="2"/>
                <w:sz w:val="22"/>
                <w:szCs w:val="22"/>
                <w:lang w:val="en-US" w:eastAsia="ko-KR"/>
              </w:rPr>
              <m:t>n</m:t>
            </m:r>
          </m:e>
        </m:d>
      </m:oMath>
      <w:r w:rsidRPr="00036A31">
        <w:rPr>
          <w:rFonts w:ascii="Times New Roman" w:eastAsia="Batang" w:hAnsi="Times New Roman"/>
          <w:iCs/>
          <w:kern w:val="2"/>
          <w:sz w:val="22"/>
          <w:szCs w:val="22"/>
          <w:lang w:val="en-US" w:eastAsia="ko-KR"/>
        </w:rPr>
        <w:t>is the base sequence</w:t>
      </w:r>
      <w:r>
        <w:rPr>
          <w:rFonts w:ascii="Times New Roman" w:eastAsia="Batang" w:hAnsi="Times New Roman"/>
          <w:iCs/>
          <w:kern w:val="2"/>
          <w:sz w:val="22"/>
          <w:szCs w:val="22"/>
          <w:lang w:val="en-US" w:eastAsia="ko-KR"/>
        </w:rPr>
        <w:t xml:space="preserve"> given by Table 4,</w:t>
      </w:r>
      <w:r w:rsidRPr="00036A31">
        <w:rPr>
          <w:rFonts w:ascii="Times New Roman" w:eastAsia="Batang" w:hAnsi="Times New Roman"/>
          <w:iCs/>
          <w:kern w:val="2"/>
          <w:sz w:val="22"/>
          <w:szCs w:val="22"/>
          <w:lang w:val="en-US" w:eastAsia="ko-KR"/>
        </w:rPr>
        <w:t xml:space="preserve"> </w:t>
      </w:r>
      <m:oMath>
        <m:r>
          <m:rPr>
            <m:sty m:val="p"/>
          </m:rPr>
          <w:rPr>
            <w:rFonts w:ascii="Cambria Math" w:eastAsia="Batang" w:hAnsi="Cambria Math"/>
            <w:kern w:val="2"/>
            <w:sz w:val="22"/>
            <w:szCs w:val="22"/>
            <w:lang w:val="en-US" w:eastAsia="ko-KR"/>
          </w:rPr>
          <m:t>0</m:t>
        </m:r>
        <m:r>
          <w:rPr>
            <w:rFonts w:ascii="Cambria Math" w:eastAsia="Batang" w:hAnsi="Cambria Math"/>
            <w:kern w:val="2"/>
            <w:sz w:val="22"/>
            <w:szCs w:val="22"/>
            <w:lang w:val="en-US" w:eastAsia="ko-KR"/>
          </w:rPr>
          <m:t>≤</m:t>
        </m:r>
        <m:r>
          <m:rPr>
            <m:sty m:val="p"/>
          </m:rPr>
          <w:rPr>
            <w:rFonts w:ascii="Cambria Math" w:eastAsia="Batang" w:hAnsi="Cambria Math"/>
            <w:kern w:val="2"/>
            <w:sz w:val="22"/>
            <w:szCs w:val="22"/>
            <w:lang w:val="en-US" w:eastAsia="ko-KR"/>
          </w:rPr>
          <m:t>n</m:t>
        </m:r>
        <m:r>
          <w:rPr>
            <w:rFonts w:ascii="Cambria Math" w:eastAsia="Batang" w:hAnsi="Cambria Math"/>
            <w:kern w:val="2"/>
            <w:sz w:val="22"/>
            <w:szCs w:val="22"/>
            <w:lang w:val="en-US" w:eastAsia="ko-KR"/>
          </w:rPr>
          <m:t>&lt;6</m:t>
        </m:r>
      </m:oMath>
      <w:r w:rsidRPr="00036A31">
        <w:rPr>
          <w:rFonts w:ascii="Times New Roman" w:eastAsia="Batang" w:hAnsi="Times New Roman"/>
          <w:iCs/>
          <w:kern w:val="2"/>
          <w:sz w:val="22"/>
          <w:szCs w:val="22"/>
          <w:lang w:val="en-US" w:eastAsia="ko-KR"/>
        </w:rPr>
        <w:t xml:space="preserve">, </w:t>
      </w:r>
      <w:r>
        <w:rPr>
          <w:rFonts w:ascii="Times New Roman" w:eastAsia="Batang" w:hAnsi="Times New Roman"/>
          <w:iCs/>
          <w:kern w:val="2"/>
          <w:sz w:val="22"/>
          <w:szCs w:val="22"/>
          <w:lang w:val="en-US" w:eastAsia="ko-KR"/>
        </w:rPr>
        <w:t xml:space="preserve">and </w:t>
      </w:r>
      <m:oMath>
        <m:r>
          <w:rPr>
            <w:rFonts w:ascii="Cambria Math" w:eastAsia="Batang" w:hAnsi="Cambria Math"/>
            <w:kern w:val="2"/>
            <w:sz w:val="22"/>
            <w:szCs w:val="22"/>
            <w:lang w:val="el-GR" w:eastAsia="ko-KR"/>
          </w:rPr>
          <m:t>α</m:t>
        </m:r>
      </m:oMath>
      <w:r w:rsidRPr="00036A31">
        <w:rPr>
          <w:rFonts w:ascii="Times New Roman" w:eastAsia="Batang" w:hAnsi="Times New Roman"/>
          <w:iCs/>
          <w:kern w:val="2"/>
          <w:sz w:val="22"/>
          <w:szCs w:val="22"/>
          <w:lang w:val="en-US" w:eastAsia="ko-KR"/>
        </w:rPr>
        <w:t xml:space="preserve"> is the cyclic shift </w:t>
      </w:r>
      <m:oMath>
        <m:r>
          <w:rPr>
            <w:rFonts w:ascii="Cambria Math" w:eastAsia="Batang" w:hAnsi="Cambria Math"/>
            <w:kern w:val="2"/>
            <w:sz w:val="22"/>
            <w:szCs w:val="22"/>
            <w:lang w:val="en-US" w:eastAsia="ko-KR"/>
          </w:rPr>
          <m:t>0≤</m:t>
        </m:r>
        <m:r>
          <w:rPr>
            <w:rFonts w:ascii="Cambria Math" w:eastAsia="Batang" w:hAnsi="Cambria Math"/>
            <w:kern w:val="2"/>
            <w:sz w:val="22"/>
            <w:szCs w:val="22"/>
            <w:lang w:val="el-GR" w:eastAsia="ko-KR"/>
          </w:rPr>
          <m:t>α&lt;</m:t>
        </m:r>
        <m:r>
          <w:rPr>
            <w:rFonts w:ascii="Cambria Math" w:eastAsia="Batang" w:hAnsi="Cambria Math"/>
            <w:kern w:val="2"/>
            <w:sz w:val="22"/>
            <w:szCs w:val="22"/>
            <w:lang w:val="en-US" w:eastAsia="ko-KR"/>
          </w:rPr>
          <m:t>6</m:t>
        </m:r>
      </m:oMath>
      <w:r>
        <w:rPr>
          <w:rFonts w:ascii="Times New Roman" w:eastAsia="Batang" w:hAnsi="Times New Roman"/>
          <w:iCs/>
          <w:kern w:val="2"/>
          <w:sz w:val="22"/>
          <w:szCs w:val="22"/>
          <w:lang w:val="en-US" w:eastAsia="ko-KR"/>
        </w:rPr>
        <w:t>.</w:t>
      </w:r>
    </w:p>
    <w:p w14:paraId="22CF08A0" w14:textId="7F654489" w:rsidR="00011963" w:rsidRDefault="00011963" w:rsidP="00011963">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Note that the average and maximum cross-correlation between any two pairs in Table 4, with any possible cyclic shifts, are respectively 0.38 and 0.79, as shown in Fig. </w:t>
      </w:r>
      <w:r w:rsidR="00F7635D">
        <w:rPr>
          <w:rFonts w:ascii="Times New Roman" w:eastAsia="Batang" w:hAnsi="Times New Roman"/>
          <w:iCs/>
          <w:kern w:val="2"/>
          <w:sz w:val="22"/>
          <w:szCs w:val="22"/>
          <w:lang w:eastAsia="ko-KR"/>
        </w:rPr>
        <w:t>4</w:t>
      </w:r>
      <w:r>
        <w:rPr>
          <w:rFonts w:ascii="Times New Roman" w:eastAsia="Batang" w:hAnsi="Times New Roman"/>
          <w:iCs/>
          <w:kern w:val="2"/>
          <w:sz w:val="22"/>
          <w:szCs w:val="22"/>
          <w:lang w:eastAsia="ko-KR"/>
        </w:rPr>
        <w:t>.</w:t>
      </w:r>
    </w:p>
    <w:p w14:paraId="11D2682E" w14:textId="7B8AA5B5" w:rsidR="00102346" w:rsidRDefault="00102346" w:rsidP="00102346">
      <w:pPr>
        <w:jc w:val="center"/>
        <w:rPr>
          <w:rFonts w:ascii="Times New Roman" w:eastAsia="Batang" w:hAnsi="Times New Roman"/>
          <w:iCs/>
          <w:kern w:val="2"/>
          <w:sz w:val="22"/>
          <w:szCs w:val="22"/>
          <w:lang w:eastAsia="ko-KR"/>
        </w:rPr>
      </w:pPr>
      <w:r w:rsidRPr="00A207F2">
        <w:rPr>
          <w:rFonts w:ascii="Times New Roman" w:eastAsia="Batang" w:hAnsi="Times New Roman"/>
          <w:iCs/>
          <w:noProof/>
          <w:kern w:val="2"/>
          <w:sz w:val="22"/>
          <w:szCs w:val="22"/>
          <w:lang w:val="en-US" w:eastAsia="en-US"/>
        </w:rPr>
        <w:drawing>
          <wp:inline distT="0" distB="0" distL="0" distR="0" wp14:anchorId="46E43CC4" wp14:editId="14671E50">
            <wp:extent cx="4457839" cy="3000591"/>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457839" cy="3000591"/>
                    </a:xfrm>
                    <a:prstGeom prst="rect">
                      <a:avLst/>
                    </a:prstGeom>
                    <a:noFill/>
                    <a:ln>
                      <a:noFill/>
                    </a:ln>
                  </pic:spPr>
                </pic:pic>
              </a:graphicData>
            </a:graphic>
          </wp:inline>
        </w:drawing>
      </w:r>
    </w:p>
    <w:p w14:paraId="4FF3655B" w14:textId="3A27B7CF" w:rsidR="00102346" w:rsidRDefault="00102346" w:rsidP="00102346">
      <w:pPr>
        <w:pStyle w:val="Caption"/>
      </w:pPr>
      <w:r>
        <w:t xml:space="preserve">Figure </w:t>
      </w:r>
      <w:r w:rsidR="004026B2">
        <w:t>3</w:t>
      </w:r>
      <w:r>
        <w:t>. Comparison between data and pilot PAPR for 6 tone transmission with QPSK CGS.</w:t>
      </w:r>
    </w:p>
    <w:p w14:paraId="66081D11" w14:textId="77777777" w:rsidR="004026B2" w:rsidRPr="004026B2" w:rsidRDefault="004026B2" w:rsidP="004026B2"/>
    <w:p w14:paraId="0C8D31E3" w14:textId="07BED957" w:rsidR="004026B2" w:rsidRPr="00036A31" w:rsidRDefault="004026B2" w:rsidP="004026B2">
      <w:pPr>
        <w:jc w:val="center"/>
        <w:rPr>
          <w:rFonts w:ascii="Times New Roman" w:eastAsia="Batang" w:hAnsi="Times New Roman"/>
          <w:iCs/>
          <w:kern w:val="2"/>
          <w:sz w:val="22"/>
          <w:szCs w:val="22"/>
          <w:lang w:val="en-US" w:eastAsia="ko-KR"/>
        </w:rPr>
      </w:pPr>
      <w:r w:rsidRPr="004026B2">
        <w:rPr>
          <w:rFonts w:ascii="Times New Roman" w:eastAsia="Batang" w:hAnsi="Times New Roman"/>
          <w:iCs/>
          <w:noProof/>
          <w:kern w:val="2"/>
          <w:sz w:val="22"/>
          <w:szCs w:val="22"/>
          <w:lang w:val="en-US" w:eastAsia="en-US"/>
        </w:rPr>
        <w:drawing>
          <wp:inline distT="0" distB="0" distL="0" distR="0" wp14:anchorId="467CFAB2" wp14:editId="20B76A24">
            <wp:extent cx="3733611" cy="299085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760397" cy="3012307"/>
                    </a:xfrm>
                    <a:prstGeom prst="rect">
                      <a:avLst/>
                    </a:prstGeom>
                    <a:noFill/>
                    <a:ln>
                      <a:noFill/>
                    </a:ln>
                  </pic:spPr>
                </pic:pic>
              </a:graphicData>
            </a:graphic>
          </wp:inline>
        </w:drawing>
      </w:r>
    </w:p>
    <w:p w14:paraId="1FBF7775" w14:textId="1AA562C2" w:rsidR="004026B2" w:rsidRDefault="004026B2" w:rsidP="004026B2">
      <w:pPr>
        <w:pStyle w:val="Caption"/>
      </w:pPr>
      <w:r>
        <w:t xml:space="preserve">Figure </w:t>
      </w:r>
      <w:r w:rsidR="00F23DBB">
        <w:t>4</w:t>
      </w:r>
      <w:r>
        <w:t>. Cross correlation of different sequences in Table 4, including all cyclic shifts.</w:t>
      </w:r>
    </w:p>
    <w:p w14:paraId="47843A30" w14:textId="77777777" w:rsidR="00102346" w:rsidRDefault="00102346" w:rsidP="00102346">
      <w:pPr>
        <w:rPr>
          <w:rFonts w:ascii="Times New Roman" w:eastAsia="Batang" w:hAnsi="Times New Roman"/>
          <w:iCs/>
          <w:kern w:val="2"/>
          <w:sz w:val="22"/>
          <w:szCs w:val="22"/>
          <w:lang w:eastAsia="ko-KR"/>
        </w:rPr>
      </w:pPr>
    </w:p>
    <w:tbl>
      <w:tblPr>
        <w:tblW w:w="0" w:type="auto"/>
        <w:jc w:val="center"/>
        <w:tblLook w:val="01E0" w:firstRow="1" w:lastRow="1" w:firstColumn="1" w:lastColumn="1" w:noHBand="0" w:noVBand="0"/>
      </w:tblPr>
      <w:tblGrid>
        <w:gridCol w:w="417"/>
        <w:gridCol w:w="215"/>
        <w:gridCol w:w="275"/>
        <w:gridCol w:w="275"/>
        <w:gridCol w:w="275"/>
        <w:gridCol w:w="275"/>
        <w:gridCol w:w="275"/>
      </w:tblGrid>
      <w:tr w:rsidR="00102346" w14:paraId="39133259"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6B90D05" w14:textId="77777777" w:rsidR="00102346" w:rsidRDefault="00102346" w:rsidP="00B163A2">
            <w:pPr>
              <w:pStyle w:val="TAH"/>
            </w:pPr>
            <w:r w:rsidRPr="005B11E1">
              <w:rPr>
                <w:position w:val="-6"/>
              </w:rPr>
              <w:object w:dxaOrig="180" w:dyaOrig="200" w14:anchorId="6A95E1E5">
                <v:shape id="_x0000_i1034" type="#_x0000_t75" style="width:7.5pt;height:7.5pt" o:ole="">
                  <v:imagedata r:id="rId13" o:title=""/>
                </v:shape>
                <o:OLEObject Type="Embed" ProgID="Equation.3" ShapeID="_x0000_i1034" DrawAspect="Content" ObjectID="_1521401508" r:id="rId32"/>
              </w:object>
            </w:r>
          </w:p>
        </w:tc>
        <w:tc>
          <w:tcPr>
            <w:tcW w:w="0" w:type="auto"/>
            <w:gridSpan w:val="6"/>
            <w:tcBorders>
              <w:top w:val="single" w:sz="4" w:space="0" w:color="auto"/>
              <w:left w:val="single" w:sz="4" w:space="0" w:color="auto"/>
              <w:bottom w:val="single" w:sz="4" w:space="0" w:color="auto"/>
              <w:right w:val="single" w:sz="4" w:space="0" w:color="auto"/>
            </w:tcBorders>
            <w:shd w:val="clear" w:color="auto" w:fill="E0E0E0"/>
            <w:vAlign w:val="center"/>
          </w:tcPr>
          <w:p w14:paraId="74353A87" w14:textId="77777777" w:rsidR="00102346" w:rsidRDefault="00102346" w:rsidP="00B163A2">
            <w:pPr>
              <w:pStyle w:val="TAH"/>
            </w:pPr>
            <w:r w:rsidRPr="005B11E1">
              <w:rPr>
                <w:position w:val="-10"/>
              </w:rPr>
              <w:object w:dxaOrig="1260" w:dyaOrig="320" w14:anchorId="13080D0C">
                <v:shape id="_x0000_i1035" type="#_x0000_t75" style="width:65pt;height:14.5pt" o:ole="">
                  <v:imagedata r:id="rId33" o:title=""/>
                </v:shape>
                <o:OLEObject Type="Embed" ProgID="Equation.3" ShapeID="_x0000_i1035" DrawAspect="Content" ObjectID="_1521401509" r:id="rId34"/>
              </w:object>
            </w:r>
          </w:p>
        </w:tc>
      </w:tr>
      <w:tr w:rsidR="00102346" w14:paraId="6DFC3F9F"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7F49FD" w14:textId="77777777" w:rsidR="00102346" w:rsidRDefault="00102346" w:rsidP="00B163A2">
            <w:pPr>
              <w:pStyle w:val="TAL"/>
              <w:jc w:val="center"/>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463798"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CF7D0B" w14:textId="77777777" w:rsidR="00102346" w:rsidRPr="005B11E1"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FCB2A9"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5EE8EA" w14:textId="77777777" w:rsidR="00102346" w:rsidRPr="005B11E1"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1A4BF3"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E0752D" w14:textId="77777777" w:rsidR="00102346" w:rsidRPr="005B11E1" w:rsidRDefault="00102346" w:rsidP="00B163A2">
            <w:pPr>
              <w:pStyle w:val="TAL"/>
              <w:jc w:val="right"/>
              <w:rPr>
                <w:rFonts w:eastAsia="SimSun"/>
                <w:lang w:val="en-US" w:eastAsia="zh-CN"/>
              </w:rPr>
            </w:pPr>
            <w:r>
              <w:rPr>
                <w:rFonts w:eastAsia="SimSun"/>
                <w:lang w:val="en-US" w:eastAsia="zh-CN"/>
              </w:rPr>
              <w:t>-1</w:t>
            </w:r>
          </w:p>
        </w:tc>
      </w:tr>
      <w:tr w:rsidR="00102346" w14:paraId="7A91CF37"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21B5C5" w14:textId="77777777" w:rsidR="00102346" w:rsidRDefault="00102346" w:rsidP="00B163A2">
            <w:pPr>
              <w:pStyle w:val="TAL"/>
              <w:jc w:val="center"/>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46F58D"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46D16F"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DD3891"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CFF7D0" w14:textId="77777777" w:rsidR="00102346" w:rsidRPr="005B11E1"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62AA26"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26477F" w14:textId="77777777" w:rsidR="00102346" w:rsidRPr="005B11E1" w:rsidRDefault="00102346" w:rsidP="00B163A2">
            <w:pPr>
              <w:pStyle w:val="TAL"/>
              <w:jc w:val="right"/>
              <w:rPr>
                <w:rFonts w:eastAsia="SimSun"/>
                <w:lang w:val="en-US" w:eastAsia="zh-CN"/>
              </w:rPr>
            </w:pPr>
            <w:r>
              <w:rPr>
                <w:rFonts w:eastAsia="SimSun"/>
                <w:lang w:val="en-US" w:eastAsia="zh-CN"/>
              </w:rPr>
              <w:t>-1</w:t>
            </w:r>
          </w:p>
        </w:tc>
      </w:tr>
      <w:tr w:rsidR="00102346" w14:paraId="5CB22626"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C76964" w14:textId="77777777" w:rsidR="00102346" w:rsidRDefault="00102346" w:rsidP="00B163A2">
            <w:pPr>
              <w:pStyle w:val="TAL"/>
              <w:jc w:val="center"/>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22F745"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74F905"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81FE79"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0C30A4" w14:textId="77777777" w:rsidR="00102346" w:rsidRPr="005B11E1"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B2BE66"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3F1916" w14:textId="77777777" w:rsidR="00102346" w:rsidRPr="005B11E1" w:rsidRDefault="00102346" w:rsidP="00B163A2">
            <w:pPr>
              <w:pStyle w:val="TAL"/>
              <w:jc w:val="right"/>
              <w:rPr>
                <w:rFonts w:eastAsia="SimSun"/>
                <w:lang w:val="en-US" w:eastAsia="zh-CN"/>
              </w:rPr>
            </w:pPr>
            <w:r>
              <w:rPr>
                <w:rFonts w:eastAsia="SimSun"/>
                <w:lang w:val="en-US" w:eastAsia="zh-CN"/>
              </w:rPr>
              <w:t>1</w:t>
            </w:r>
          </w:p>
        </w:tc>
      </w:tr>
      <w:tr w:rsidR="00102346" w14:paraId="16AABC2F"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6E72BF" w14:textId="77777777" w:rsidR="00102346" w:rsidRDefault="00102346" w:rsidP="00B163A2">
            <w:pPr>
              <w:pStyle w:val="TAL"/>
              <w:jc w:val="center"/>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34D54A"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E751CC"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39D7C1"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16B605" w14:textId="77777777" w:rsidR="00102346" w:rsidRPr="005B11E1"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51AC6B"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504D1B" w14:textId="77777777" w:rsidR="00102346" w:rsidRPr="005B11E1" w:rsidRDefault="00102346" w:rsidP="00B163A2">
            <w:pPr>
              <w:pStyle w:val="TAL"/>
              <w:jc w:val="right"/>
              <w:rPr>
                <w:rFonts w:eastAsia="SimSun"/>
                <w:lang w:val="en-US" w:eastAsia="zh-CN"/>
              </w:rPr>
            </w:pPr>
            <w:r>
              <w:rPr>
                <w:rFonts w:eastAsia="SimSun"/>
                <w:lang w:val="en-US" w:eastAsia="zh-CN"/>
              </w:rPr>
              <w:t>1</w:t>
            </w:r>
          </w:p>
        </w:tc>
      </w:tr>
      <w:tr w:rsidR="00102346" w14:paraId="1625EFD4"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021378" w14:textId="77777777" w:rsidR="00102346" w:rsidRDefault="00102346" w:rsidP="00B163A2">
            <w:pPr>
              <w:pStyle w:val="TAL"/>
              <w:jc w:val="center"/>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B1A580"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272792"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25E07C"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21C3B9" w14:textId="77777777" w:rsidR="00102346"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5E5F69" w14:textId="77777777" w:rsidR="00102346"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7EF264" w14:textId="77777777" w:rsidR="00102346" w:rsidRDefault="00102346" w:rsidP="00B163A2">
            <w:pPr>
              <w:pStyle w:val="TAL"/>
              <w:jc w:val="right"/>
              <w:rPr>
                <w:rFonts w:eastAsia="SimSun"/>
                <w:lang w:val="en-US" w:eastAsia="zh-CN"/>
              </w:rPr>
            </w:pPr>
            <w:r>
              <w:rPr>
                <w:rFonts w:eastAsia="SimSun"/>
                <w:lang w:val="en-US" w:eastAsia="zh-CN"/>
              </w:rPr>
              <w:t>-1</w:t>
            </w:r>
          </w:p>
        </w:tc>
      </w:tr>
      <w:tr w:rsidR="00102346" w14:paraId="32C0780B"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6E480B" w14:textId="77777777" w:rsidR="00102346" w:rsidRDefault="00102346" w:rsidP="00B163A2">
            <w:pPr>
              <w:pStyle w:val="TAL"/>
              <w:jc w:val="center"/>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CEB865"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84D1D6" w14:textId="77777777" w:rsidR="00102346"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72BBBB"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98EF97"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2C5B08"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AD2064" w14:textId="77777777" w:rsidR="00102346" w:rsidRDefault="00102346" w:rsidP="00B163A2">
            <w:pPr>
              <w:pStyle w:val="TAL"/>
              <w:jc w:val="right"/>
              <w:rPr>
                <w:rFonts w:eastAsia="SimSun"/>
                <w:lang w:val="en-US" w:eastAsia="zh-CN"/>
              </w:rPr>
            </w:pPr>
            <w:r>
              <w:rPr>
                <w:rFonts w:eastAsia="SimSun"/>
                <w:lang w:val="en-US" w:eastAsia="zh-CN"/>
              </w:rPr>
              <w:t>-1</w:t>
            </w:r>
          </w:p>
        </w:tc>
      </w:tr>
      <w:tr w:rsidR="00102346" w14:paraId="67D48E27"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C9FE10" w14:textId="77777777" w:rsidR="00102346" w:rsidRDefault="00102346" w:rsidP="00B163A2">
            <w:pPr>
              <w:pStyle w:val="TAL"/>
              <w:jc w:val="center"/>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246AE8"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25F782" w14:textId="77777777" w:rsidR="00102346" w:rsidRPr="005B11E1"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951D08"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877779"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FF464F"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390729" w14:textId="77777777" w:rsidR="00102346" w:rsidRPr="005B11E1" w:rsidRDefault="00102346" w:rsidP="00B163A2">
            <w:pPr>
              <w:pStyle w:val="TAL"/>
              <w:jc w:val="right"/>
              <w:rPr>
                <w:rFonts w:eastAsia="SimSun"/>
                <w:lang w:val="en-US" w:eastAsia="zh-CN"/>
              </w:rPr>
            </w:pPr>
            <w:r>
              <w:rPr>
                <w:rFonts w:eastAsia="SimSun"/>
                <w:lang w:val="en-US" w:eastAsia="zh-CN"/>
              </w:rPr>
              <w:t>-1</w:t>
            </w:r>
          </w:p>
        </w:tc>
      </w:tr>
      <w:tr w:rsidR="00102346" w14:paraId="71E977FB"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5E5B56" w14:textId="77777777" w:rsidR="00102346" w:rsidRDefault="00102346" w:rsidP="00B163A2">
            <w:pPr>
              <w:pStyle w:val="TAL"/>
              <w:jc w:val="center"/>
            </w:pPr>
            <w: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E2E509"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79483D"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D507F4" w14:textId="77777777" w:rsidR="00102346" w:rsidRPr="005B11E1"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9EF389" w14:textId="77777777" w:rsidR="00102346" w:rsidRPr="005B11E1"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F19038" w14:textId="77777777" w:rsidR="00102346" w:rsidRPr="005B11E1"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369471" w14:textId="77777777" w:rsidR="00102346" w:rsidRPr="005B11E1" w:rsidRDefault="00102346" w:rsidP="00B163A2">
            <w:pPr>
              <w:pStyle w:val="TAL"/>
              <w:jc w:val="right"/>
              <w:rPr>
                <w:rFonts w:eastAsia="SimSun"/>
                <w:lang w:val="en-US" w:eastAsia="zh-CN"/>
              </w:rPr>
            </w:pPr>
            <w:r>
              <w:rPr>
                <w:rFonts w:eastAsia="SimSun"/>
                <w:lang w:val="en-US" w:eastAsia="zh-CN"/>
              </w:rPr>
              <w:t>-1</w:t>
            </w:r>
          </w:p>
        </w:tc>
      </w:tr>
      <w:tr w:rsidR="00102346" w14:paraId="25E70E61"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ACDC95" w14:textId="77777777" w:rsidR="00102346" w:rsidRDefault="00102346" w:rsidP="00B163A2">
            <w:pPr>
              <w:pStyle w:val="TAL"/>
              <w:jc w:val="center"/>
            </w:pPr>
            <w:r>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971879"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92935A" w14:textId="77777777" w:rsidR="00102346" w:rsidRPr="005B11E1"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2BC2C8"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DC3964" w14:textId="77777777" w:rsidR="00102346" w:rsidRPr="005B11E1"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9276C9"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E3E578" w14:textId="77777777" w:rsidR="00102346" w:rsidRPr="005B11E1" w:rsidRDefault="00102346" w:rsidP="00B163A2">
            <w:pPr>
              <w:pStyle w:val="TAL"/>
              <w:jc w:val="right"/>
              <w:rPr>
                <w:rFonts w:eastAsia="SimSun"/>
                <w:lang w:val="en-US" w:eastAsia="zh-CN"/>
              </w:rPr>
            </w:pPr>
            <w:r>
              <w:rPr>
                <w:rFonts w:eastAsia="SimSun"/>
                <w:lang w:val="en-US" w:eastAsia="zh-CN"/>
              </w:rPr>
              <w:t>-1</w:t>
            </w:r>
          </w:p>
        </w:tc>
      </w:tr>
      <w:tr w:rsidR="00102346" w14:paraId="791DEF01"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1F544A" w14:textId="77777777" w:rsidR="00102346" w:rsidRDefault="00102346" w:rsidP="00B163A2">
            <w:pPr>
              <w:pStyle w:val="TAL"/>
              <w:jc w:val="center"/>
            </w:pPr>
            <w:r>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F16570"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CD4942"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80656F" w14:textId="77777777" w:rsidR="00102346"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C021ED" w14:textId="77777777" w:rsidR="00102346"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E24954" w14:textId="77777777" w:rsidR="00102346"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23F940" w14:textId="77777777" w:rsidR="00102346" w:rsidRDefault="00102346" w:rsidP="00B163A2">
            <w:pPr>
              <w:pStyle w:val="TAL"/>
              <w:jc w:val="right"/>
              <w:rPr>
                <w:rFonts w:eastAsia="SimSun"/>
                <w:lang w:val="en-US" w:eastAsia="zh-CN"/>
              </w:rPr>
            </w:pPr>
            <w:r>
              <w:rPr>
                <w:rFonts w:eastAsia="SimSun"/>
                <w:lang w:val="en-US" w:eastAsia="zh-CN"/>
              </w:rPr>
              <w:t>-3</w:t>
            </w:r>
          </w:p>
        </w:tc>
      </w:tr>
      <w:tr w:rsidR="00102346" w14:paraId="6CB0EB48"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66E2A4" w14:textId="77777777" w:rsidR="00102346" w:rsidRDefault="00102346" w:rsidP="00B163A2">
            <w:pPr>
              <w:pStyle w:val="TAL"/>
              <w:jc w:val="center"/>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1168FF"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F5DA0C" w14:textId="77777777" w:rsidR="00102346" w:rsidRPr="005B11E1"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BAEF48" w14:textId="77777777" w:rsidR="00102346" w:rsidRPr="005B11E1"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7A465E"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EA5A3E" w14:textId="77777777" w:rsidR="00102346" w:rsidRPr="005B11E1"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94E20D" w14:textId="77777777" w:rsidR="00102346" w:rsidRPr="005B11E1" w:rsidRDefault="00102346" w:rsidP="00B163A2">
            <w:pPr>
              <w:pStyle w:val="TAL"/>
              <w:jc w:val="right"/>
              <w:rPr>
                <w:rFonts w:eastAsia="SimSun"/>
                <w:lang w:val="en-US" w:eastAsia="zh-CN"/>
              </w:rPr>
            </w:pPr>
            <w:r>
              <w:rPr>
                <w:rFonts w:eastAsia="SimSun"/>
                <w:lang w:val="en-US" w:eastAsia="zh-CN"/>
              </w:rPr>
              <w:t>3</w:t>
            </w:r>
          </w:p>
        </w:tc>
      </w:tr>
      <w:tr w:rsidR="00102346" w14:paraId="1DD69DDF"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3F0BD6" w14:textId="77777777" w:rsidR="00102346" w:rsidRDefault="00102346" w:rsidP="00B163A2">
            <w:pPr>
              <w:pStyle w:val="TAL"/>
              <w:jc w:val="center"/>
            </w:pPr>
            <w: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B5F320"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3CD90F" w14:textId="77777777" w:rsidR="00102346" w:rsidRPr="005B11E1"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5FE466" w14:textId="77777777" w:rsidR="00102346" w:rsidRPr="005B11E1"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C9EFA1"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FAAD68" w14:textId="77777777" w:rsidR="00102346" w:rsidRPr="005B11E1"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DB5847" w14:textId="77777777" w:rsidR="00102346" w:rsidRPr="005B11E1" w:rsidRDefault="00102346" w:rsidP="00B163A2">
            <w:pPr>
              <w:pStyle w:val="TAL"/>
              <w:jc w:val="right"/>
              <w:rPr>
                <w:rFonts w:eastAsia="SimSun"/>
                <w:lang w:val="en-US" w:eastAsia="zh-CN"/>
              </w:rPr>
            </w:pPr>
            <w:r>
              <w:rPr>
                <w:rFonts w:eastAsia="SimSun"/>
                <w:lang w:val="en-US" w:eastAsia="zh-CN"/>
              </w:rPr>
              <w:t>1</w:t>
            </w:r>
          </w:p>
        </w:tc>
      </w:tr>
      <w:tr w:rsidR="00102346" w14:paraId="4361387C"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733413" w14:textId="77777777" w:rsidR="00102346" w:rsidRDefault="00102346" w:rsidP="00B163A2">
            <w:pPr>
              <w:pStyle w:val="TAL"/>
              <w:jc w:val="center"/>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A1A25B"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DE54A6"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624B1B" w14:textId="77777777" w:rsidR="00102346" w:rsidRPr="005B11E1"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E82CBD" w14:textId="77777777" w:rsidR="00102346" w:rsidRPr="005B11E1"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093803" w14:textId="77777777" w:rsidR="00102346" w:rsidRPr="005B11E1"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B68D8D" w14:textId="77777777" w:rsidR="00102346" w:rsidRPr="005B11E1" w:rsidRDefault="00102346" w:rsidP="00B163A2">
            <w:pPr>
              <w:pStyle w:val="TAL"/>
              <w:jc w:val="right"/>
              <w:rPr>
                <w:rFonts w:eastAsia="SimSun"/>
                <w:lang w:val="en-US" w:eastAsia="zh-CN"/>
              </w:rPr>
            </w:pPr>
            <w:r>
              <w:rPr>
                <w:rFonts w:eastAsia="SimSun"/>
                <w:lang w:val="en-US" w:eastAsia="zh-CN"/>
              </w:rPr>
              <w:t>3</w:t>
            </w:r>
          </w:p>
        </w:tc>
      </w:tr>
      <w:tr w:rsidR="00102346" w14:paraId="7912F88E"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C0B3DC" w14:textId="77777777" w:rsidR="00102346" w:rsidRDefault="00102346" w:rsidP="00B163A2">
            <w:pPr>
              <w:pStyle w:val="TAL"/>
              <w:jc w:val="center"/>
            </w:pPr>
            <w: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C0A4FD"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863BE1" w14:textId="77777777" w:rsidR="00102346"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B3E288" w14:textId="77777777" w:rsidR="00102346"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06534C" w14:textId="77777777" w:rsidR="00102346"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B666EB" w14:textId="77777777" w:rsidR="00102346"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973D2E" w14:textId="77777777" w:rsidR="00102346" w:rsidRDefault="00102346" w:rsidP="00B163A2">
            <w:pPr>
              <w:pStyle w:val="TAL"/>
              <w:jc w:val="right"/>
              <w:rPr>
                <w:rFonts w:eastAsia="SimSun"/>
                <w:lang w:val="en-US" w:eastAsia="zh-CN"/>
              </w:rPr>
            </w:pPr>
            <w:r>
              <w:rPr>
                <w:rFonts w:eastAsia="SimSun"/>
                <w:lang w:val="en-US" w:eastAsia="zh-CN"/>
              </w:rPr>
              <w:t>-1</w:t>
            </w:r>
          </w:p>
        </w:tc>
      </w:tr>
      <w:tr w:rsidR="00102346" w14:paraId="2EC6E05D"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D66089" w14:textId="77777777" w:rsidR="00102346" w:rsidRDefault="00102346" w:rsidP="00B163A2">
            <w:pPr>
              <w:pStyle w:val="TAL"/>
              <w:jc w:val="center"/>
            </w:pPr>
            <w:r>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4258D7"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56E740"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F27677"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B78281" w14:textId="77777777" w:rsidR="00102346"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166F73" w14:textId="77777777" w:rsidR="00102346" w:rsidRDefault="00102346" w:rsidP="00B163A2">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BE476C" w14:textId="77777777" w:rsidR="00102346" w:rsidRDefault="00102346" w:rsidP="00B163A2">
            <w:pPr>
              <w:pStyle w:val="TAL"/>
              <w:jc w:val="right"/>
              <w:rPr>
                <w:rFonts w:eastAsia="SimSun"/>
                <w:lang w:val="en-US" w:eastAsia="zh-CN"/>
              </w:rPr>
            </w:pPr>
            <w:r>
              <w:rPr>
                <w:rFonts w:eastAsia="SimSun"/>
                <w:lang w:val="en-US" w:eastAsia="zh-CN"/>
              </w:rPr>
              <w:t>1</w:t>
            </w:r>
          </w:p>
        </w:tc>
      </w:tr>
      <w:tr w:rsidR="00102346" w14:paraId="3F246338" w14:textId="77777777" w:rsidTr="00B163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9A195E" w14:textId="77777777" w:rsidR="00102346" w:rsidRDefault="00102346" w:rsidP="00B163A2">
            <w:pPr>
              <w:pStyle w:val="TAL"/>
              <w:jc w:val="center"/>
            </w:pPr>
            <w:r>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CBECDD"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4A9939"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E50FB9"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991B41"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B7476E" w14:textId="77777777" w:rsidR="00102346" w:rsidRDefault="00102346" w:rsidP="00B163A2">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3C375B" w14:textId="77777777" w:rsidR="00102346" w:rsidRDefault="00102346" w:rsidP="00B163A2">
            <w:pPr>
              <w:pStyle w:val="TAL"/>
              <w:jc w:val="right"/>
              <w:rPr>
                <w:rFonts w:eastAsia="SimSun"/>
                <w:lang w:val="en-US" w:eastAsia="zh-CN"/>
              </w:rPr>
            </w:pPr>
            <w:r>
              <w:rPr>
                <w:rFonts w:eastAsia="SimSun"/>
                <w:lang w:val="en-US" w:eastAsia="zh-CN"/>
              </w:rPr>
              <w:t>1</w:t>
            </w:r>
          </w:p>
        </w:tc>
      </w:tr>
    </w:tbl>
    <w:p w14:paraId="71FF27EB" w14:textId="77777777" w:rsidR="00102346" w:rsidRPr="00457983" w:rsidRDefault="00102346" w:rsidP="00102346">
      <w:pPr>
        <w:jc w:val="center"/>
        <w:rPr>
          <w:b/>
          <w:bCs/>
        </w:rPr>
      </w:pPr>
      <w:r>
        <w:rPr>
          <w:b/>
          <w:bCs/>
        </w:rPr>
        <w:t>Table 4</w:t>
      </w:r>
      <w:r w:rsidRPr="00457983">
        <w:rPr>
          <w:b/>
          <w:bCs/>
        </w:rPr>
        <w:t xml:space="preserve">. </w:t>
      </w:r>
      <w:r>
        <w:rPr>
          <w:b/>
          <w:bCs/>
        </w:rPr>
        <w:t xml:space="preserve">CGS definition of </w:t>
      </w:r>
      <w:r w:rsidRPr="004C6367">
        <w:rPr>
          <w:b/>
          <w:bCs/>
          <w:position w:val="-10"/>
        </w:rPr>
        <w:object w:dxaOrig="520" w:dyaOrig="320" w14:anchorId="36E94CB1">
          <v:shape id="_x0000_i1036" type="#_x0000_t75" style="width:29pt;height:14.5pt" o:ole="">
            <v:imagedata r:id="rId26" o:title=""/>
          </v:shape>
          <o:OLEObject Type="Embed" ProgID="Equation.3" ShapeID="_x0000_i1036" DrawAspect="Content" ObjectID="_1521401510" r:id="rId35"/>
        </w:object>
      </w:r>
      <w:r w:rsidRPr="004C6367">
        <w:rPr>
          <w:b/>
          <w:bCs/>
        </w:rPr>
        <w:t>for</w:t>
      </w:r>
      <w:r>
        <w:rPr>
          <w:b/>
          <w:bCs/>
        </w:rPr>
        <w:t xml:space="preserve"> 6 tone transmission</w:t>
      </w:r>
      <w:r w:rsidRPr="004C6367">
        <w:rPr>
          <w:b/>
          <w:bCs/>
        </w:rPr>
        <w:t>.</w:t>
      </w:r>
    </w:p>
    <w:p w14:paraId="5E8624A5" w14:textId="77777777" w:rsidR="00102346" w:rsidRDefault="00102346" w:rsidP="00102346">
      <w:pPr>
        <w:rPr>
          <w:rFonts w:ascii="Times New Roman" w:eastAsia="SimSun" w:hAnsi="Times New Roman"/>
          <w:i/>
          <w:snapToGrid w:val="0"/>
          <w:sz w:val="22"/>
          <w:u w:val="single"/>
          <w:lang w:val="en-US"/>
        </w:rPr>
      </w:pPr>
    </w:p>
    <w:p w14:paraId="353F2919" w14:textId="77777777" w:rsidR="00ED19B7" w:rsidRDefault="00ED19B7" w:rsidP="00ED19B7">
      <w:pPr>
        <w:spacing w:after="0"/>
        <w:rPr>
          <w:rFonts w:ascii="Times New Roman" w:eastAsia="SimSun" w:hAnsi="Times New Roman"/>
          <w:i/>
          <w:snapToGrid w:val="0"/>
          <w:sz w:val="22"/>
          <w:lang w:val="en-US"/>
        </w:rPr>
      </w:pPr>
      <w:r w:rsidRPr="00757152">
        <w:rPr>
          <w:rFonts w:ascii="Times New Roman" w:eastAsia="SimSun" w:hAnsi="Times New Roman"/>
          <w:i/>
          <w:snapToGrid w:val="0"/>
          <w:sz w:val="22"/>
          <w:u w:val="single"/>
          <w:lang w:val="en-US"/>
        </w:rPr>
        <w:t>P</w:t>
      </w:r>
      <w:r>
        <w:rPr>
          <w:rFonts w:ascii="Times New Roman" w:eastAsia="SimSun" w:hAnsi="Times New Roman"/>
          <w:i/>
          <w:snapToGrid w:val="0"/>
          <w:sz w:val="22"/>
          <w:u w:val="single"/>
          <w:lang w:val="en-US"/>
        </w:rPr>
        <w:t>roposal 2</w:t>
      </w:r>
      <w:r w:rsidRPr="009A207C">
        <w:rPr>
          <w:rFonts w:ascii="Times New Roman" w:eastAsia="SimSun" w:hAnsi="Times New Roman"/>
          <w:i/>
          <w:snapToGrid w:val="0"/>
          <w:sz w:val="22"/>
          <w:lang w:val="en-US"/>
        </w:rPr>
        <w:t xml:space="preserve">: </w:t>
      </w:r>
      <w:r w:rsidRPr="00741615">
        <w:rPr>
          <w:rFonts w:ascii="Times New Roman" w:eastAsia="SimSun" w:hAnsi="Times New Roman"/>
          <w:i/>
          <w:snapToGrid w:val="0"/>
          <w:sz w:val="22"/>
          <w:lang w:val="en-US"/>
        </w:rPr>
        <w:t xml:space="preserve">For multi-tone transmission, we propose </w:t>
      </w:r>
    </w:p>
    <w:p w14:paraId="53186F3C" w14:textId="77777777" w:rsidR="00ED19B7" w:rsidRDefault="00ED19B7" w:rsidP="00ED19B7">
      <w:pPr>
        <w:pStyle w:val="ListParagraph"/>
        <w:numPr>
          <w:ilvl w:val="0"/>
          <w:numId w:val="48"/>
        </w:numPr>
        <w:spacing w:after="0"/>
        <w:rPr>
          <w:rFonts w:ascii="Times New Roman" w:eastAsia="SimSun" w:hAnsi="Times New Roman"/>
          <w:i/>
          <w:snapToGrid w:val="0"/>
          <w:sz w:val="22"/>
          <w:lang w:val="en-US"/>
        </w:rPr>
      </w:pPr>
      <w:r w:rsidRPr="00ED19B7">
        <w:rPr>
          <w:rFonts w:ascii="Times New Roman" w:eastAsia="SimSun" w:hAnsi="Times New Roman"/>
          <w:i/>
          <w:snapToGrid w:val="0"/>
          <w:sz w:val="22"/>
          <w:lang w:val="en-US"/>
        </w:rPr>
        <w:t>CGS with QPSK in frequency domain reference signal, as given by Table 3 and 4 for three and six tone transmission, respectively.</w:t>
      </w:r>
    </w:p>
    <w:p w14:paraId="6B7031C0" w14:textId="77777777" w:rsidR="00ED19B7" w:rsidRPr="00ED19B7" w:rsidRDefault="00ED19B7" w:rsidP="00ED19B7">
      <w:pPr>
        <w:pStyle w:val="ListParagraph"/>
        <w:numPr>
          <w:ilvl w:val="0"/>
          <w:numId w:val="48"/>
        </w:numPr>
        <w:spacing w:after="0"/>
        <w:rPr>
          <w:rFonts w:ascii="Times New Roman" w:eastAsia="SimSun" w:hAnsi="Times New Roman"/>
          <w:i/>
          <w:snapToGrid w:val="0"/>
          <w:sz w:val="22"/>
          <w:lang w:val="en-US"/>
        </w:rPr>
      </w:pPr>
      <w:r>
        <w:rPr>
          <w:rFonts w:ascii="Times New Roman" w:eastAsia="SimSun" w:hAnsi="Times New Roman"/>
          <w:i/>
          <w:snapToGrid w:val="0"/>
          <w:sz w:val="22"/>
          <w:lang w:val="en-US"/>
        </w:rPr>
        <w:t>3</w:t>
      </w:r>
      <w:r w:rsidRPr="00ED19B7">
        <w:rPr>
          <w:rFonts w:ascii="Times New Roman" w:eastAsia="SimSun" w:hAnsi="Times New Roman"/>
          <w:i/>
          <w:snapToGrid w:val="0"/>
          <w:sz w:val="22"/>
          <w:lang w:val="en-US"/>
        </w:rPr>
        <w:t xml:space="preserve"> and </w:t>
      </w:r>
      <w:r>
        <w:rPr>
          <w:rFonts w:ascii="Times New Roman" w:eastAsia="SimSun" w:hAnsi="Times New Roman"/>
          <w:i/>
          <w:snapToGrid w:val="0"/>
          <w:sz w:val="22"/>
          <w:lang w:val="en-US"/>
        </w:rPr>
        <w:t>6</w:t>
      </w:r>
      <w:r w:rsidRPr="00ED19B7">
        <w:rPr>
          <w:rFonts w:ascii="Times New Roman" w:eastAsia="SimSun" w:hAnsi="Times New Roman"/>
          <w:i/>
          <w:snapToGrid w:val="0"/>
          <w:sz w:val="22"/>
          <w:lang w:val="en-US"/>
        </w:rPr>
        <w:t xml:space="preserve"> cyclic shifts for respectively 3 and 6 tone assignments.</w:t>
      </w:r>
      <w:r w:rsidRPr="00ED19B7">
        <w:rPr>
          <w:lang w:val="en-US"/>
        </w:rPr>
        <w:t xml:space="preserve">         </w:t>
      </w:r>
    </w:p>
    <w:p w14:paraId="2BA865DE" w14:textId="77777777" w:rsidR="00102346" w:rsidRDefault="00102346" w:rsidP="00102346"/>
    <w:p w14:paraId="7658BEC7" w14:textId="77777777" w:rsidR="00102346" w:rsidRPr="00F2316B" w:rsidRDefault="00102346" w:rsidP="00102346">
      <w:pPr>
        <w:pStyle w:val="Heading2"/>
        <w:numPr>
          <w:ilvl w:val="1"/>
          <w:numId w:val="26"/>
        </w:numPr>
        <w:textAlignment w:val="auto"/>
        <w:rPr>
          <w:lang w:val="en-US"/>
        </w:rPr>
      </w:pPr>
      <w:r>
        <w:rPr>
          <w:lang w:val="en-US"/>
        </w:rPr>
        <w:t>Selection of reference signal sequence</w:t>
      </w:r>
    </w:p>
    <w:p w14:paraId="459BBCEC" w14:textId="26F3E991" w:rsidR="00102346" w:rsidRPr="00AC182A" w:rsidRDefault="00102346" w:rsidP="00102346">
      <w:pPr>
        <w:rPr>
          <w:rFonts w:ascii="Times New Roman" w:eastAsia="Batang" w:hAnsi="Times New Roman"/>
          <w:iCs/>
          <w:kern w:val="2"/>
          <w:sz w:val="22"/>
          <w:szCs w:val="22"/>
          <w:lang w:val="en-US" w:eastAsia="ko-KR"/>
        </w:rPr>
      </w:pPr>
      <w:r>
        <w:rPr>
          <w:rFonts w:ascii="Times New Roman" w:eastAsia="Batang" w:hAnsi="Times New Roman"/>
          <w:iCs/>
          <w:kern w:val="2"/>
          <w:sz w:val="22"/>
          <w:szCs w:val="22"/>
          <w:lang w:val="en-US" w:eastAsia="ko-KR"/>
        </w:rPr>
        <w:t>For the selection of reference signal sequence for the uplink NB-</w:t>
      </w:r>
      <w:proofErr w:type="spellStart"/>
      <w:r>
        <w:rPr>
          <w:rFonts w:ascii="Times New Roman" w:eastAsia="Batang" w:hAnsi="Times New Roman"/>
          <w:iCs/>
          <w:kern w:val="2"/>
          <w:sz w:val="22"/>
          <w:szCs w:val="22"/>
          <w:lang w:val="en-US" w:eastAsia="ko-KR"/>
        </w:rPr>
        <w:t>IoT</w:t>
      </w:r>
      <w:proofErr w:type="spellEnd"/>
      <w:r>
        <w:rPr>
          <w:rFonts w:ascii="Times New Roman" w:eastAsia="Batang" w:hAnsi="Times New Roman"/>
          <w:iCs/>
          <w:kern w:val="2"/>
          <w:sz w:val="22"/>
          <w:szCs w:val="22"/>
          <w:lang w:val="en-US" w:eastAsia="ko-KR"/>
        </w:rPr>
        <w:t xml:space="preserve">, we can adopt section 5.5.1.3 of TS 36.211, where the selection of the </w:t>
      </w:r>
      <w:r w:rsidRPr="00033801">
        <w:rPr>
          <w:rFonts w:ascii="Times New Roman" w:eastAsia="Batang" w:hAnsi="Times New Roman"/>
          <w:iCs/>
          <w:kern w:val="2"/>
          <w:sz w:val="22"/>
          <w:szCs w:val="22"/>
          <w:lang w:val="en-US" w:eastAsia="ko-KR"/>
        </w:rPr>
        <w:t xml:space="preserve">sequence-group number </w:t>
      </w:r>
      <w:r w:rsidRPr="00033801">
        <w:rPr>
          <w:rFonts w:ascii="Times New Roman" w:eastAsia="Batang" w:hAnsi="Times New Roman"/>
          <w:i/>
          <w:iCs/>
          <w:kern w:val="2"/>
          <w:sz w:val="22"/>
          <w:szCs w:val="22"/>
          <w:lang w:val="en-US" w:eastAsia="ko-KR"/>
        </w:rPr>
        <w:t>u</w:t>
      </w:r>
      <w:r w:rsidRPr="00033801">
        <w:rPr>
          <w:rFonts w:ascii="Times New Roman" w:eastAsia="Batang" w:hAnsi="Times New Roman"/>
          <w:iCs/>
          <w:kern w:val="2"/>
          <w:sz w:val="22"/>
          <w:szCs w:val="22"/>
          <w:lang w:val="en-US" w:eastAsia="ko-KR"/>
        </w:rPr>
        <w:t xml:space="preserve"> </w:t>
      </w:r>
      <w:r w:rsidR="00DC66E9">
        <w:rPr>
          <w:rFonts w:ascii="Times New Roman" w:eastAsia="Batang" w:hAnsi="Times New Roman"/>
          <w:iCs/>
          <w:kern w:val="2"/>
          <w:sz w:val="22"/>
          <w:szCs w:val="22"/>
          <w:lang w:val="en-US" w:eastAsia="ko-KR"/>
        </w:rPr>
        <w:t>every</w:t>
      </w:r>
      <w:r w:rsidRPr="00AC182A">
        <w:rPr>
          <w:rFonts w:ascii="Times New Roman" w:eastAsia="Batang" w:hAnsi="Times New Roman"/>
          <w:iCs/>
          <w:kern w:val="2"/>
          <w:position w:val="-12"/>
          <w:sz w:val="22"/>
          <w:szCs w:val="22"/>
          <w:lang w:val="en-US" w:eastAsia="ko-KR"/>
        </w:rPr>
        <w:object w:dxaOrig="260" w:dyaOrig="360" w14:anchorId="2F2FF925">
          <v:shape id="_x0000_i1037" type="#_x0000_t75" style="width:12.9pt;height:18.25pt" o:ole="">
            <v:imagedata r:id="rId36" o:title=""/>
          </v:shape>
          <o:OLEObject Type="Embed" ProgID="Equation.3" ShapeID="_x0000_i1037" DrawAspect="Content" ObjectID="_1521401511" r:id="rId37"/>
        </w:object>
      </w:r>
      <w:r w:rsidRPr="00AC182A">
        <w:rPr>
          <w:rFonts w:ascii="Times New Roman" w:eastAsia="Batang" w:hAnsi="Times New Roman"/>
          <w:iCs/>
          <w:kern w:val="2"/>
          <w:sz w:val="22"/>
          <w:szCs w:val="22"/>
          <w:lang w:val="en-US" w:eastAsia="ko-KR"/>
        </w:rPr>
        <w:t xml:space="preserve">is defined by a group hopping pattern </w:t>
      </w:r>
      <w:r w:rsidRPr="00AC182A">
        <w:rPr>
          <w:rFonts w:ascii="Times New Roman" w:eastAsia="Batang" w:hAnsi="Times New Roman"/>
          <w:iCs/>
          <w:kern w:val="2"/>
          <w:position w:val="-14"/>
          <w:sz w:val="22"/>
          <w:szCs w:val="22"/>
          <w:lang w:val="en-US" w:eastAsia="ko-KR"/>
        </w:rPr>
        <w:object w:dxaOrig="780" w:dyaOrig="380" w14:anchorId="5E75C7EC">
          <v:shape id="_x0000_i1038" type="#_x0000_t75" style="width:39.2pt;height:18.8pt" o:ole="">
            <v:imagedata r:id="rId38" o:title=""/>
          </v:shape>
          <o:OLEObject Type="Embed" ProgID="Equation.3" ShapeID="_x0000_i1038" DrawAspect="Content" ObjectID="_1521401512" r:id="rId39"/>
        </w:object>
      </w:r>
      <w:r w:rsidRPr="00AC182A">
        <w:rPr>
          <w:rFonts w:ascii="Times New Roman" w:eastAsia="Batang" w:hAnsi="Times New Roman"/>
          <w:iCs/>
          <w:kern w:val="2"/>
          <w:sz w:val="22"/>
          <w:szCs w:val="22"/>
          <w:lang w:val="en-US" w:eastAsia="ko-KR"/>
        </w:rPr>
        <w:t xml:space="preserve"> and a sequence-shift pattern </w:t>
      </w:r>
      <w:r w:rsidRPr="00033801">
        <w:rPr>
          <w:rFonts w:ascii="Times New Roman" w:eastAsia="Batang" w:hAnsi="Times New Roman"/>
          <w:iCs/>
          <w:kern w:val="2"/>
          <w:position w:val="-12"/>
          <w:sz w:val="22"/>
          <w:szCs w:val="22"/>
          <w:lang w:val="en-US" w:eastAsia="ko-KR"/>
        </w:rPr>
        <w:object w:dxaOrig="320" w:dyaOrig="360" w14:anchorId="67838D83">
          <v:shape id="_x0000_i1039" type="#_x0000_t75" style="width:15.6pt;height:18.25pt" o:ole="">
            <v:imagedata r:id="rId40" o:title=""/>
          </v:shape>
          <o:OLEObject Type="Embed" ProgID="Equation.3" ShapeID="_x0000_i1039" DrawAspect="Content" ObjectID="_1521401513" r:id="rId41"/>
        </w:object>
      </w:r>
      <w:r w:rsidRPr="00AC182A">
        <w:rPr>
          <w:rFonts w:ascii="Times New Roman" w:eastAsia="Batang" w:hAnsi="Times New Roman"/>
          <w:iCs/>
          <w:kern w:val="2"/>
          <w:sz w:val="22"/>
          <w:szCs w:val="22"/>
          <w:lang w:val="en-US" w:eastAsia="ko-KR"/>
        </w:rPr>
        <w:t xml:space="preserve"> according to</w:t>
      </w:r>
    </w:p>
    <w:p w14:paraId="02AB817B" w14:textId="77777777" w:rsidR="00102346" w:rsidRPr="00AC182A" w:rsidRDefault="00DC66E9" w:rsidP="00102346">
      <w:pPr>
        <w:pStyle w:val="EQ"/>
        <w:jc w:val="center"/>
        <w:rPr>
          <w:rFonts w:ascii="Times New Roman" w:eastAsia="Batang" w:hAnsi="Times New Roman"/>
          <w:iCs/>
          <w:noProof w:val="0"/>
          <w:kern w:val="2"/>
          <w:sz w:val="22"/>
          <w:szCs w:val="22"/>
          <w:lang w:val="en-US" w:eastAsia="ko-KR"/>
        </w:rPr>
      </w:pPr>
      <w:r w:rsidRPr="009E21B3">
        <w:rPr>
          <w:rFonts w:ascii="Times New Roman" w:eastAsia="Batang" w:hAnsi="Times New Roman"/>
          <w:iCs/>
          <w:noProof w:val="0"/>
          <w:kern w:val="2"/>
          <w:position w:val="-14"/>
          <w:sz w:val="18"/>
          <w:szCs w:val="18"/>
          <w:lang w:val="en-US" w:eastAsia="ko-KR"/>
        </w:rPr>
        <w:object w:dxaOrig="2560" w:dyaOrig="380" w14:anchorId="3CD8C031">
          <v:shape id="_x0000_i1040" type="#_x0000_t75" style="width:127.35pt;height:18.8pt" o:ole="">
            <v:imagedata r:id="rId42" o:title=""/>
          </v:shape>
          <o:OLEObject Type="Embed" ProgID="Equation.3" ShapeID="_x0000_i1040" DrawAspect="Content" ObjectID="_1521401514" r:id="rId43"/>
        </w:object>
      </w:r>
    </w:p>
    <w:p w14:paraId="0892F3B3" w14:textId="36DF5C33" w:rsidR="00102346" w:rsidRPr="00AC182A" w:rsidRDefault="00102346" w:rsidP="00102346">
      <w:pPr>
        <w:rPr>
          <w:rFonts w:ascii="Times New Roman" w:eastAsia="Batang" w:hAnsi="Times New Roman"/>
          <w:iCs/>
          <w:kern w:val="2"/>
          <w:sz w:val="22"/>
          <w:szCs w:val="22"/>
          <w:lang w:val="en-US" w:eastAsia="ko-KR"/>
        </w:rPr>
      </w:pPr>
      <w:proofErr w:type="gramStart"/>
      <w:r>
        <w:rPr>
          <w:rFonts w:ascii="Times New Roman" w:eastAsia="Batang" w:hAnsi="Times New Roman"/>
          <w:iCs/>
          <w:kern w:val="2"/>
          <w:sz w:val="22"/>
          <w:szCs w:val="22"/>
          <w:lang w:val="en-US" w:eastAsia="ko-KR"/>
        </w:rPr>
        <w:t>where</w:t>
      </w:r>
      <w:proofErr w:type="gramEnd"/>
      <w:r>
        <w:rPr>
          <w:rFonts w:ascii="Times New Roman" w:eastAsia="Batang" w:hAnsi="Times New Roman"/>
          <w:iCs/>
          <w:kern w:val="2"/>
          <w:sz w:val="22"/>
          <w:szCs w:val="22"/>
          <w:lang w:val="en-US" w:eastAsia="ko-KR"/>
        </w:rPr>
        <w:t xml:space="preserve"> for multi-tone transmission</w:t>
      </w:r>
      <w:r w:rsidRPr="00AC182A">
        <w:rPr>
          <w:rFonts w:ascii="Times New Roman" w:eastAsia="Batang" w:hAnsi="Times New Roman"/>
          <w:iCs/>
          <w:kern w:val="2"/>
          <w:position w:val="-12"/>
          <w:sz w:val="22"/>
          <w:szCs w:val="22"/>
          <w:lang w:val="en-US" w:eastAsia="ko-KR"/>
        </w:rPr>
        <w:object w:dxaOrig="260" w:dyaOrig="360" w14:anchorId="6251FD54">
          <v:shape id="_x0000_i1041" type="#_x0000_t75" style="width:12.9pt;height:18.25pt" o:ole="">
            <v:imagedata r:id="rId36" o:title=""/>
          </v:shape>
          <o:OLEObject Type="Embed" ProgID="Equation.3" ShapeID="_x0000_i1041" DrawAspect="Content" ObjectID="_1521401515" r:id="rId44"/>
        </w:object>
      </w:r>
      <w:r>
        <w:rPr>
          <w:rFonts w:ascii="Times New Roman" w:eastAsia="Batang" w:hAnsi="Times New Roman"/>
          <w:iCs/>
          <w:kern w:val="2"/>
          <w:sz w:val="22"/>
          <w:szCs w:val="22"/>
          <w:lang w:val="en-US" w:eastAsia="ko-KR"/>
        </w:rPr>
        <w:t>represents the slot number, and for single-tone transmission</w:t>
      </w:r>
      <w:r w:rsidRPr="00AC182A">
        <w:rPr>
          <w:rFonts w:ascii="Times New Roman" w:eastAsia="Batang" w:hAnsi="Times New Roman"/>
          <w:iCs/>
          <w:kern w:val="2"/>
          <w:position w:val="-12"/>
          <w:sz w:val="22"/>
          <w:szCs w:val="22"/>
          <w:lang w:val="en-US" w:eastAsia="ko-KR"/>
        </w:rPr>
        <w:object w:dxaOrig="260" w:dyaOrig="360" w14:anchorId="7E705E12">
          <v:shape id="_x0000_i1042" type="#_x0000_t75" style="width:12.9pt;height:18.25pt" o:ole="">
            <v:imagedata r:id="rId36" o:title=""/>
          </v:shape>
          <o:OLEObject Type="Embed" ProgID="Equation.3" ShapeID="_x0000_i1042" DrawAspect="Content" ObjectID="_1521401516" r:id="rId45"/>
        </w:object>
      </w:r>
      <w:r>
        <w:rPr>
          <w:rFonts w:ascii="Times New Roman" w:eastAsia="Batang" w:hAnsi="Times New Roman"/>
          <w:iCs/>
          <w:kern w:val="2"/>
          <w:sz w:val="22"/>
          <w:szCs w:val="22"/>
          <w:lang w:val="en-US" w:eastAsia="ko-KR"/>
        </w:rPr>
        <w:t xml:space="preserve">represents the </w:t>
      </w:r>
      <m:oMath>
        <m:d>
          <m:dPr>
            <m:begChr m:val="⌊"/>
            <m:endChr m:val="⌋"/>
            <m:ctrlPr>
              <w:rPr>
                <w:rFonts w:ascii="Cambria Math" w:eastAsia="Batang" w:hAnsi="Cambria Math"/>
                <w:i/>
                <w:iCs/>
                <w:kern w:val="2"/>
                <w:sz w:val="22"/>
                <w:szCs w:val="22"/>
                <w:lang w:val="en-US" w:eastAsia="ko-KR"/>
              </w:rPr>
            </m:ctrlPr>
          </m:dPr>
          <m:e>
            <m:r>
              <w:rPr>
                <w:rFonts w:ascii="Cambria Math" w:eastAsia="Batang" w:hAnsi="Cambria Math"/>
                <w:kern w:val="2"/>
                <w:sz w:val="22"/>
                <w:szCs w:val="22"/>
                <w:lang w:val="en-US" w:eastAsia="ko-KR"/>
              </w:rPr>
              <m:t>subframe/8</m:t>
            </m:r>
          </m:e>
        </m:d>
      </m:oMath>
      <w:r>
        <w:rPr>
          <w:rFonts w:ascii="Times New Roman" w:eastAsia="Batang" w:hAnsi="Times New Roman"/>
          <w:iCs/>
          <w:kern w:val="2"/>
          <w:sz w:val="22"/>
          <w:szCs w:val="22"/>
          <w:lang w:val="en-US" w:eastAsia="ko-KR"/>
        </w:rPr>
        <w:t xml:space="preserve">. </w:t>
      </w:r>
      <w:r w:rsidR="00DC66E9">
        <w:rPr>
          <w:rFonts w:ascii="Times New Roman" w:eastAsia="Batang" w:hAnsi="Times New Roman"/>
          <w:iCs/>
          <w:kern w:val="2"/>
          <w:sz w:val="22"/>
          <w:szCs w:val="22"/>
          <w:lang w:val="en-US" w:eastAsia="ko-KR"/>
        </w:rPr>
        <w:t xml:space="preserve">Here we note that the module </w:t>
      </w:r>
      <w:r w:rsidR="00DC66E9" w:rsidRPr="00DC66E9">
        <w:rPr>
          <w:rFonts w:ascii="Times New Roman" w:eastAsia="Batang" w:hAnsi="Times New Roman"/>
          <w:i/>
          <w:iCs/>
          <w:kern w:val="2"/>
          <w:sz w:val="22"/>
          <w:szCs w:val="22"/>
          <w:lang w:val="en-US" w:eastAsia="ko-KR"/>
        </w:rPr>
        <w:t>M</w:t>
      </w:r>
      <w:r w:rsidR="00DC66E9">
        <w:rPr>
          <w:rFonts w:ascii="Times New Roman" w:eastAsia="Batang" w:hAnsi="Times New Roman"/>
          <w:iCs/>
          <w:kern w:val="2"/>
          <w:sz w:val="22"/>
          <w:szCs w:val="22"/>
          <w:lang w:val="en-US" w:eastAsia="ko-KR"/>
        </w:rPr>
        <w:t xml:space="preserve">, represents either 16 or 30 based on </w:t>
      </w:r>
      <w:r w:rsidR="0046509B">
        <w:rPr>
          <w:rFonts w:ascii="Times New Roman" w:eastAsia="Batang" w:hAnsi="Times New Roman"/>
          <w:iCs/>
          <w:kern w:val="2"/>
          <w:sz w:val="22"/>
          <w:szCs w:val="22"/>
          <w:lang w:val="en-US" w:eastAsia="ko-KR"/>
        </w:rPr>
        <w:t xml:space="preserve">the </w:t>
      </w:r>
      <w:r w:rsidR="00DC66E9">
        <w:rPr>
          <w:rFonts w:ascii="Times New Roman" w:eastAsia="Batang" w:hAnsi="Times New Roman"/>
          <w:iCs/>
          <w:kern w:val="2"/>
          <w:sz w:val="22"/>
          <w:szCs w:val="22"/>
          <w:lang w:val="en-US" w:eastAsia="ko-KR"/>
        </w:rPr>
        <w:t xml:space="preserve">number of sequences. More precisely, for multi-tone transmission we propose </w:t>
      </w:r>
      <w:r w:rsidR="00DC66E9" w:rsidRPr="0046509B">
        <w:rPr>
          <w:rFonts w:ascii="Times New Roman" w:eastAsia="Batang" w:hAnsi="Times New Roman"/>
          <w:i/>
          <w:iCs/>
          <w:kern w:val="2"/>
          <w:sz w:val="22"/>
          <w:szCs w:val="22"/>
          <w:lang w:val="en-US" w:eastAsia="ko-KR"/>
        </w:rPr>
        <w:t>M</w:t>
      </w:r>
      <w:r w:rsidR="00DC66E9">
        <w:rPr>
          <w:rFonts w:ascii="Times New Roman" w:eastAsia="Batang" w:hAnsi="Times New Roman"/>
          <w:iCs/>
          <w:kern w:val="2"/>
          <w:sz w:val="22"/>
          <w:szCs w:val="22"/>
          <w:lang w:val="en-US" w:eastAsia="ko-KR"/>
        </w:rPr>
        <w:t xml:space="preserve">=16 and for single-tone transmission we propose </w:t>
      </w:r>
      <w:r w:rsidR="00DC66E9" w:rsidRPr="0046509B">
        <w:rPr>
          <w:rFonts w:ascii="Times New Roman" w:eastAsia="Batang" w:hAnsi="Times New Roman"/>
          <w:i/>
          <w:iCs/>
          <w:kern w:val="2"/>
          <w:sz w:val="22"/>
          <w:szCs w:val="22"/>
          <w:lang w:val="en-US" w:eastAsia="ko-KR"/>
        </w:rPr>
        <w:t>M</w:t>
      </w:r>
      <w:r w:rsidR="00DC66E9">
        <w:rPr>
          <w:rFonts w:ascii="Times New Roman" w:eastAsia="Batang" w:hAnsi="Times New Roman"/>
          <w:iCs/>
          <w:kern w:val="2"/>
          <w:sz w:val="22"/>
          <w:szCs w:val="22"/>
          <w:lang w:val="en-US" w:eastAsia="ko-KR"/>
        </w:rPr>
        <w:t xml:space="preserve">=30. </w:t>
      </w:r>
      <w:r>
        <w:rPr>
          <w:rFonts w:ascii="Times New Roman" w:eastAsia="Batang" w:hAnsi="Times New Roman"/>
          <w:iCs/>
          <w:kern w:val="2"/>
          <w:sz w:val="22"/>
          <w:szCs w:val="22"/>
          <w:lang w:val="en-US" w:eastAsia="ko-KR"/>
        </w:rPr>
        <w:t>Similar to</w:t>
      </w:r>
      <w:r w:rsidR="0046509B">
        <w:rPr>
          <w:rFonts w:ascii="Times New Roman" w:eastAsia="Batang" w:hAnsi="Times New Roman"/>
          <w:iCs/>
          <w:kern w:val="2"/>
          <w:sz w:val="22"/>
          <w:szCs w:val="22"/>
          <w:lang w:val="en-US" w:eastAsia="ko-KR"/>
        </w:rPr>
        <w:t xml:space="preserve"> the</w:t>
      </w:r>
      <w:r>
        <w:rPr>
          <w:rFonts w:ascii="Times New Roman" w:eastAsia="Batang" w:hAnsi="Times New Roman"/>
          <w:iCs/>
          <w:kern w:val="2"/>
          <w:sz w:val="22"/>
          <w:szCs w:val="22"/>
          <w:lang w:val="en-US" w:eastAsia="ko-KR"/>
        </w:rPr>
        <w:t xml:space="preserve"> legacy LTE, s</w:t>
      </w:r>
      <w:r w:rsidRPr="00AC182A">
        <w:rPr>
          <w:rFonts w:ascii="Times New Roman" w:eastAsia="Batang" w:hAnsi="Times New Roman"/>
          <w:iCs/>
          <w:kern w:val="2"/>
          <w:sz w:val="22"/>
          <w:szCs w:val="22"/>
          <w:lang w:val="en-US" w:eastAsia="ko-KR"/>
        </w:rPr>
        <w:t xml:space="preserve">equence-group hopping can be enabled or disabled by means of the cell-specific parameter </w:t>
      </w:r>
      <w:r w:rsidRPr="00CB5C98">
        <w:rPr>
          <w:rFonts w:ascii="Times New Roman" w:eastAsia="Batang" w:hAnsi="Times New Roman"/>
          <w:i/>
          <w:iCs/>
          <w:kern w:val="2"/>
          <w:sz w:val="22"/>
          <w:szCs w:val="22"/>
          <w:lang w:val="en-US" w:eastAsia="ko-KR"/>
        </w:rPr>
        <w:t>Group-hopping-enabled</w:t>
      </w:r>
      <w:r w:rsidRPr="00AC182A">
        <w:rPr>
          <w:rFonts w:ascii="Times New Roman" w:eastAsia="Batang" w:hAnsi="Times New Roman"/>
          <w:iCs/>
          <w:kern w:val="2"/>
          <w:sz w:val="22"/>
          <w:szCs w:val="22"/>
          <w:lang w:val="en-US" w:eastAsia="ko-KR"/>
        </w:rPr>
        <w:t xml:space="preserve"> provided by higher layers. Sequence-group hopping for </w:t>
      </w:r>
      <w:r>
        <w:rPr>
          <w:rFonts w:ascii="Times New Roman" w:eastAsia="Batang" w:hAnsi="Times New Roman"/>
          <w:iCs/>
          <w:kern w:val="2"/>
          <w:sz w:val="22"/>
          <w:szCs w:val="22"/>
          <w:lang w:val="en-US" w:eastAsia="ko-KR"/>
        </w:rPr>
        <w:t>N-</w:t>
      </w:r>
      <w:r w:rsidRPr="00AC182A">
        <w:rPr>
          <w:rFonts w:ascii="Times New Roman" w:eastAsia="Batang" w:hAnsi="Times New Roman"/>
          <w:iCs/>
          <w:kern w:val="2"/>
          <w:sz w:val="22"/>
          <w:szCs w:val="22"/>
          <w:lang w:val="en-US" w:eastAsia="ko-KR"/>
        </w:rPr>
        <w:t xml:space="preserve">PUSCH can be disabled for a certain UE through the higher-layer parameter </w:t>
      </w:r>
      <w:r w:rsidRPr="00CB5C98">
        <w:rPr>
          <w:rFonts w:ascii="Times New Roman" w:eastAsia="Batang" w:hAnsi="Times New Roman"/>
          <w:i/>
          <w:iCs/>
          <w:kern w:val="2"/>
          <w:sz w:val="22"/>
          <w:szCs w:val="22"/>
          <w:lang w:val="en-US" w:eastAsia="ko-KR"/>
        </w:rPr>
        <w:t>Disable-sequence-group-hopping</w:t>
      </w:r>
      <w:r w:rsidRPr="00AC182A">
        <w:rPr>
          <w:rFonts w:ascii="Times New Roman" w:eastAsia="Batang" w:hAnsi="Times New Roman"/>
          <w:iCs/>
          <w:kern w:val="2"/>
          <w:sz w:val="22"/>
          <w:szCs w:val="22"/>
          <w:lang w:val="en-US" w:eastAsia="ko-KR"/>
        </w:rPr>
        <w:t xml:space="preserve"> despite being enabled on a cell basis</w:t>
      </w:r>
      <w:r>
        <w:rPr>
          <w:rFonts w:ascii="Times New Roman" w:eastAsia="Batang" w:hAnsi="Times New Roman"/>
          <w:iCs/>
          <w:kern w:val="2"/>
          <w:sz w:val="22"/>
          <w:szCs w:val="22"/>
          <w:lang w:val="en-US" w:eastAsia="ko-KR"/>
        </w:rPr>
        <w:t>.</w:t>
      </w:r>
      <w:r w:rsidRPr="00AC182A">
        <w:rPr>
          <w:rFonts w:ascii="Times New Roman" w:eastAsia="Batang" w:hAnsi="Times New Roman"/>
          <w:iCs/>
          <w:kern w:val="2"/>
          <w:sz w:val="22"/>
          <w:szCs w:val="22"/>
          <w:lang w:val="en-US" w:eastAsia="ko-KR"/>
        </w:rPr>
        <w:t xml:space="preserve"> </w:t>
      </w:r>
    </w:p>
    <w:p w14:paraId="089BCD5C" w14:textId="77777777" w:rsidR="00102346" w:rsidRPr="00AC182A" w:rsidRDefault="00102346" w:rsidP="00102346">
      <w:pPr>
        <w:rPr>
          <w:rFonts w:ascii="Times New Roman" w:eastAsia="Batang" w:hAnsi="Times New Roman"/>
          <w:iCs/>
          <w:kern w:val="2"/>
          <w:sz w:val="22"/>
          <w:szCs w:val="22"/>
          <w:lang w:val="en-US" w:eastAsia="ko-KR"/>
        </w:rPr>
      </w:pPr>
      <w:r w:rsidRPr="00AC182A">
        <w:rPr>
          <w:rFonts w:ascii="Times New Roman" w:eastAsia="Batang" w:hAnsi="Times New Roman"/>
          <w:iCs/>
          <w:kern w:val="2"/>
          <w:sz w:val="22"/>
          <w:szCs w:val="22"/>
          <w:lang w:val="en-US" w:eastAsia="ko-KR"/>
        </w:rPr>
        <w:t xml:space="preserve">The group-hopping pattern </w:t>
      </w:r>
      <w:r w:rsidRPr="00AC182A">
        <w:rPr>
          <w:rFonts w:ascii="Times New Roman" w:eastAsia="Batang" w:hAnsi="Times New Roman"/>
          <w:iCs/>
          <w:kern w:val="2"/>
          <w:position w:val="-14"/>
          <w:sz w:val="22"/>
          <w:szCs w:val="22"/>
          <w:lang w:val="en-US" w:eastAsia="ko-KR"/>
        </w:rPr>
        <w:object w:dxaOrig="780" w:dyaOrig="380" w14:anchorId="37D5E195">
          <v:shape id="_x0000_i1043" type="#_x0000_t75" style="width:39.2pt;height:18.8pt" o:ole="">
            <v:imagedata r:id="rId46" o:title=""/>
          </v:shape>
          <o:OLEObject Type="Embed" ProgID="Equation.3" ShapeID="_x0000_i1043" DrawAspect="Content" ObjectID="_1521401517" r:id="rId47"/>
        </w:object>
      </w:r>
      <w:r w:rsidRPr="00AC182A">
        <w:rPr>
          <w:rFonts w:ascii="Times New Roman" w:eastAsia="Batang" w:hAnsi="Times New Roman"/>
          <w:iCs/>
          <w:kern w:val="2"/>
          <w:sz w:val="22"/>
          <w:szCs w:val="22"/>
          <w:lang w:val="en-US" w:eastAsia="ko-KR"/>
        </w:rPr>
        <w:t xml:space="preserve"> is given by</w:t>
      </w:r>
    </w:p>
    <w:p w14:paraId="5C21F6C9" w14:textId="77777777" w:rsidR="00102346" w:rsidRPr="00AC182A" w:rsidRDefault="00803236" w:rsidP="00102346">
      <w:pPr>
        <w:pStyle w:val="EQ"/>
        <w:jc w:val="center"/>
        <w:rPr>
          <w:rFonts w:ascii="Times New Roman" w:eastAsia="Batang" w:hAnsi="Times New Roman"/>
          <w:iCs/>
          <w:noProof w:val="0"/>
          <w:kern w:val="2"/>
          <w:sz w:val="22"/>
          <w:szCs w:val="22"/>
          <w:lang w:val="en-US" w:eastAsia="ko-KR"/>
        </w:rPr>
      </w:pPr>
      <w:r w:rsidRPr="00CB5C98">
        <w:rPr>
          <w:rFonts w:ascii="Times New Roman" w:eastAsia="Batang" w:hAnsi="Times New Roman"/>
          <w:iCs/>
          <w:noProof w:val="0"/>
          <w:kern w:val="2"/>
          <w:position w:val="-34"/>
          <w:sz w:val="16"/>
          <w:szCs w:val="16"/>
          <w:lang w:val="en-US" w:eastAsia="ko-KR"/>
        </w:rPr>
        <w:object w:dxaOrig="6660" w:dyaOrig="800" w14:anchorId="233BF383">
          <v:shape id="_x0000_i1044" type="#_x0000_t75" style="width:333.15pt;height:39.75pt" o:ole="">
            <v:imagedata r:id="rId48" o:title=""/>
          </v:shape>
          <o:OLEObject Type="Embed" ProgID="Equation.3" ShapeID="_x0000_i1044" DrawAspect="Content" ObjectID="_1521401518" r:id="rId49"/>
        </w:object>
      </w:r>
    </w:p>
    <w:p w14:paraId="1E056CB1" w14:textId="76ADBF7E" w:rsidR="00102346" w:rsidRPr="00803236" w:rsidRDefault="00102346" w:rsidP="00102346">
      <w:pPr>
        <w:rPr>
          <w:rFonts w:ascii="Times New Roman" w:eastAsia="Batang" w:hAnsi="Times New Roman"/>
          <w:iCs/>
          <w:kern w:val="2"/>
          <w:sz w:val="22"/>
          <w:szCs w:val="22"/>
          <w:lang w:val="en-US" w:eastAsia="ko-KR"/>
        </w:rPr>
      </w:pPr>
      <w:proofErr w:type="gramStart"/>
      <w:r w:rsidRPr="00AC182A">
        <w:rPr>
          <w:rFonts w:ascii="Times New Roman" w:eastAsia="Batang" w:hAnsi="Times New Roman"/>
          <w:iCs/>
          <w:kern w:val="2"/>
          <w:sz w:val="22"/>
          <w:szCs w:val="22"/>
          <w:lang w:val="en-US" w:eastAsia="ko-KR"/>
        </w:rPr>
        <w:t>where</w:t>
      </w:r>
      <w:proofErr w:type="gramEnd"/>
      <w:r w:rsidRPr="00AC182A">
        <w:rPr>
          <w:rFonts w:ascii="Times New Roman" w:eastAsia="Batang" w:hAnsi="Times New Roman"/>
          <w:iCs/>
          <w:kern w:val="2"/>
          <w:sz w:val="22"/>
          <w:szCs w:val="22"/>
          <w:lang w:val="en-US" w:eastAsia="ko-KR"/>
        </w:rPr>
        <w:t xml:space="preserve"> the pseudo-random sequence </w:t>
      </w:r>
      <w:r w:rsidRPr="00CB5C98">
        <w:rPr>
          <w:rFonts w:ascii="Times New Roman" w:eastAsia="Batang" w:hAnsi="Times New Roman"/>
          <w:iCs/>
          <w:kern w:val="2"/>
          <w:position w:val="-10"/>
          <w:sz w:val="22"/>
          <w:szCs w:val="22"/>
          <w:lang w:val="en-US" w:eastAsia="ko-KR"/>
        </w:rPr>
        <w:object w:dxaOrig="420" w:dyaOrig="320" w14:anchorId="4DF9AF06">
          <v:shape id="_x0000_i1045" type="#_x0000_t75" style="width:21.5pt;height:15.6pt" o:ole="">
            <v:imagedata r:id="rId50" o:title=""/>
          </v:shape>
          <o:OLEObject Type="Embed" ProgID="Equation.3" ShapeID="_x0000_i1045" DrawAspect="Content" ObjectID="_1521401519" r:id="rId51"/>
        </w:object>
      </w:r>
      <w:r w:rsidRPr="00AC182A">
        <w:rPr>
          <w:rFonts w:ascii="Times New Roman" w:eastAsia="Batang" w:hAnsi="Times New Roman"/>
          <w:iCs/>
          <w:kern w:val="2"/>
          <w:sz w:val="22"/>
          <w:szCs w:val="22"/>
          <w:lang w:val="en-US" w:eastAsia="ko-KR"/>
        </w:rPr>
        <w:t xml:space="preserve"> is defined by clause 7.2</w:t>
      </w:r>
      <w:r>
        <w:rPr>
          <w:rFonts w:ascii="Times New Roman" w:eastAsia="Batang" w:hAnsi="Times New Roman"/>
          <w:iCs/>
          <w:kern w:val="2"/>
          <w:sz w:val="22"/>
          <w:szCs w:val="22"/>
          <w:lang w:val="en-US" w:eastAsia="ko-KR"/>
        </w:rPr>
        <w:t xml:space="preserve"> of TS 36.211, and is initialized similar to legacy LTE.</w:t>
      </w:r>
      <w:r w:rsidR="00803236">
        <w:rPr>
          <w:rFonts w:ascii="Times New Roman" w:eastAsia="Batang" w:hAnsi="Times New Roman"/>
          <w:iCs/>
          <w:kern w:val="2"/>
          <w:sz w:val="22"/>
          <w:szCs w:val="22"/>
          <w:lang w:val="en-US" w:eastAsia="ko-KR"/>
        </w:rPr>
        <w:t xml:space="preserve"> For multi-tone transmission, t</w:t>
      </w:r>
      <w:r w:rsidR="00803236" w:rsidRPr="00803236">
        <w:rPr>
          <w:rFonts w:ascii="Times New Roman" w:eastAsia="Batang" w:hAnsi="Times New Roman"/>
          <w:iCs/>
          <w:kern w:val="2"/>
          <w:sz w:val="22"/>
          <w:szCs w:val="22"/>
          <w:lang w:val="en-US" w:eastAsia="ko-KR"/>
        </w:rPr>
        <w:t>he group-hopping pattern is reset every radio frame (same as legacy LTE)</w:t>
      </w:r>
      <w:r w:rsidR="00803236">
        <w:rPr>
          <w:rFonts w:ascii="Times New Roman" w:eastAsia="Batang" w:hAnsi="Times New Roman"/>
          <w:iCs/>
          <w:kern w:val="2"/>
          <w:sz w:val="22"/>
          <w:szCs w:val="22"/>
          <w:lang w:val="en-US" w:eastAsia="ko-KR"/>
        </w:rPr>
        <w:t>, while for single-tone transmission, t</w:t>
      </w:r>
      <w:r w:rsidR="00803236" w:rsidRPr="00803236">
        <w:rPr>
          <w:rFonts w:ascii="Times New Roman" w:eastAsia="Batang" w:hAnsi="Times New Roman"/>
          <w:iCs/>
          <w:kern w:val="2"/>
          <w:sz w:val="22"/>
          <w:szCs w:val="22"/>
          <w:lang w:val="en-US" w:eastAsia="ko-KR"/>
        </w:rPr>
        <w:t xml:space="preserve">he group-hopping pattern is reset every </w:t>
      </w:r>
      <w:r w:rsidR="00803236">
        <w:rPr>
          <w:rFonts w:ascii="Times New Roman" w:eastAsia="Batang" w:hAnsi="Times New Roman"/>
          <w:iCs/>
          <w:kern w:val="2"/>
          <w:sz w:val="22"/>
          <w:szCs w:val="22"/>
          <w:lang w:val="en-US" w:eastAsia="ko-KR"/>
        </w:rPr>
        <w:t xml:space="preserve">80 </w:t>
      </w:r>
      <w:proofErr w:type="spellStart"/>
      <w:r w:rsidR="00803236">
        <w:rPr>
          <w:rFonts w:ascii="Times New Roman" w:eastAsia="Batang" w:hAnsi="Times New Roman"/>
          <w:iCs/>
          <w:kern w:val="2"/>
          <w:sz w:val="22"/>
          <w:szCs w:val="22"/>
          <w:lang w:val="en-US" w:eastAsia="ko-KR"/>
        </w:rPr>
        <w:t>subframes</w:t>
      </w:r>
      <w:proofErr w:type="spellEnd"/>
      <w:r w:rsidR="00803236">
        <w:rPr>
          <w:rFonts w:ascii="Times New Roman" w:eastAsia="Batang" w:hAnsi="Times New Roman"/>
          <w:iCs/>
          <w:kern w:val="2"/>
          <w:sz w:val="22"/>
          <w:szCs w:val="22"/>
          <w:lang w:val="en-US" w:eastAsia="ko-KR"/>
        </w:rPr>
        <w:t>.</w:t>
      </w:r>
    </w:p>
    <w:p w14:paraId="512795EC" w14:textId="32E8149C" w:rsidR="00102346" w:rsidRPr="00AC182A" w:rsidRDefault="00803236" w:rsidP="00102346">
      <w:pPr>
        <w:rPr>
          <w:rFonts w:ascii="Times New Roman" w:eastAsia="Batang" w:hAnsi="Times New Roman"/>
          <w:iCs/>
          <w:kern w:val="2"/>
          <w:sz w:val="22"/>
          <w:szCs w:val="22"/>
          <w:lang w:val="en-US" w:eastAsia="ko-KR"/>
        </w:rPr>
      </w:pPr>
      <w:r>
        <w:rPr>
          <w:rFonts w:ascii="Times New Roman" w:eastAsia="Batang" w:hAnsi="Times New Roman"/>
          <w:iCs/>
          <w:kern w:val="2"/>
          <w:sz w:val="22"/>
          <w:szCs w:val="22"/>
          <w:lang w:val="en-US" w:eastAsia="ko-KR"/>
        </w:rPr>
        <w:t xml:space="preserve">For NB-PUSCH, similar to legacy PUSCH, </w:t>
      </w:r>
      <w:r w:rsidR="00102346" w:rsidRPr="00AC182A">
        <w:rPr>
          <w:rFonts w:ascii="Times New Roman" w:eastAsia="Batang" w:hAnsi="Times New Roman"/>
          <w:iCs/>
          <w:kern w:val="2"/>
          <w:sz w:val="22"/>
          <w:szCs w:val="22"/>
          <w:lang w:val="en-US" w:eastAsia="ko-KR"/>
        </w:rPr>
        <w:t xml:space="preserve">the sequence-shift pattern </w:t>
      </w:r>
      <w:r w:rsidR="00102346" w:rsidRPr="00CB5C98">
        <w:rPr>
          <w:rFonts w:ascii="Times New Roman" w:eastAsia="Batang" w:hAnsi="Times New Roman"/>
          <w:iCs/>
          <w:kern w:val="2"/>
          <w:position w:val="-12"/>
          <w:sz w:val="22"/>
          <w:szCs w:val="22"/>
          <w:lang w:val="en-US" w:eastAsia="ko-KR"/>
        </w:rPr>
        <w:object w:dxaOrig="720" w:dyaOrig="380" w14:anchorId="7EBC4920">
          <v:shape id="_x0000_i1046" type="#_x0000_t75" style="width:36pt;height:18.8pt" o:ole="">
            <v:imagedata r:id="rId52" o:title=""/>
          </v:shape>
          <o:OLEObject Type="Embed" ProgID="Equation.3" ShapeID="_x0000_i1046" DrawAspect="Content" ObjectID="_1521401520" r:id="rId53"/>
        </w:object>
      </w:r>
      <w:r w:rsidR="00102346">
        <w:rPr>
          <w:rFonts w:ascii="Times New Roman" w:eastAsia="Batang" w:hAnsi="Times New Roman"/>
          <w:iCs/>
          <w:kern w:val="2"/>
          <w:sz w:val="22"/>
          <w:szCs w:val="22"/>
          <w:lang w:val="en-US" w:eastAsia="ko-KR"/>
        </w:rPr>
        <w:t xml:space="preserve"> is given by</w:t>
      </w:r>
      <w:r w:rsidRPr="00715916">
        <w:rPr>
          <w:rFonts w:ascii="Times New Roman" w:eastAsia="Batang" w:hAnsi="Times New Roman"/>
          <w:iCs/>
          <w:kern w:val="2"/>
          <w:position w:val="-12"/>
          <w:sz w:val="22"/>
          <w:szCs w:val="22"/>
          <w:lang w:val="en-US" w:eastAsia="ko-KR"/>
        </w:rPr>
        <w:object w:dxaOrig="2840" w:dyaOrig="380" w14:anchorId="184E4990">
          <v:shape id="_x0000_i1047" type="#_x0000_t75" style="width:142.4pt;height:18.8pt" o:ole="">
            <v:imagedata r:id="rId54" o:title=""/>
          </v:shape>
          <o:OLEObject Type="Embed" ProgID="Equation.3" ShapeID="_x0000_i1047" DrawAspect="Content" ObjectID="_1521401521" r:id="rId55"/>
        </w:object>
      </w:r>
      <w:r w:rsidR="00102346" w:rsidRPr="00AC182A">
        <w:rPr>
          <w:rFonts w:ascii="Times New Roman" w:eastAsia="Batang" w:hAnsi="Times New Roman"/>
          <w:iCs/>
          <w:kern w:val="2"/>
          <w:sz w:val="22"/>
          <w:szCs w:val="22"/>
          <w:lang w:val="en-US" w:eastAsia="ko-KR"/>
        </w:rPr>
        <w:t xml:space="preserve">, where </w:t>
      </w:r>
      <w:r w:rsidRPr="00CB5C98">
        <w:rPr>
          <w:rFonts w:ascii="Times New Roman" w:eastAsia="Batang" w:hAnsi="Times New Roman"/>
          <w:iCs/>
          <w:kern w:val="2"/>
          <w:position w:val="-12"/>
          <w:sz w:val="22"/>
          <w:szCs w:val="22"/>
          <w:lang w:val="en-US" w:eastAsia="ko-KR"/>
        </w:rPr>
        <w:object w:dxaOrig="1600" w:dyaOrig="360" w14:anchorId="0E68D363">
          <v:shape id="_x0000_i1048" type="#_x0000_t75" style="width:79.5pt;height:18.25pt" o:ole="">
            <v:imagedata r:id="rId56" o:title=""/>
          </v:shape>
          <o:OLEObject Type="Embed" ProgID="Equation.3" ShapeID="_x0000_i1048" DrawAspect="Content" ObjectID="_1521401522" r:id="rId57"/>
        </w:object>
      </w:r>
      <w:r w:rsidR="00102346" w:rsidRPr="00AC182A">
        <w:rPr>
          <w:rFonts w:ascii="Times New Roman" w:eastAsia="Batang" w:hAnsi="Times New Roman"/>
          <w:iCs/>
          <w:kern w:val="2"/>
          <w:sz w:val="22"/>
          <w:szCs w:val="22"/>
          <w:lang w:val="en-US" w:eastAsia="ko-KR"/>
        </w:rPr>
        <w:t xml:space="preserve"> is configured by higher layers</w:t>
      </w:r>
      <w:r>
        <w:rPr>
          <w:rFonts w:ascii="Times New Roman" w:eastAsia="Batang" w:hAnsi="Times New Roman"/>
          <w:iCs/>
          <w:kern w:val="2"/>
          <w:sz w:val="22"/>
          <w:szCs w:val="22"/>
          <w:lang w:val="en-US" w:eastAsia="ko-KR"/>
        </w:rPr>
        <w:t xml:space="preserve">, and </w:t>
      </w:r>
      <w:r w:rsidRPr="0046509B">
        <w:rPr>
          <w:rFonts w:ascii="Times New Roman" w:eastAsia="Batang" w:hAnsi="Times New Roman"/>
          <w:i/>
          <w:iCs/>
          <w:kern w:val="2"/>
          <w:sz w:val="22"/>
          <w:szCs w:val="22"/>
          <w:lang w:val="en-US" w:eastAsia="ko-KR"/>
        </w:rPr>
        <w:t>M</w:t>
      </w:r>
      <w:r>
        <w:rPr>
          <w:rFonts w:ascii="Times New Roman" w:eastAsia="Batang" w:hAnsi="Times New Roman"/>
          <w:iCs/>
          <w:kern w:val="2"/>
          <w:sz w:val="22"/>
          <w:szCs w:val="22"/>
          <w:lang w:val="en-US" w:eastAsia="ko-KR"/>
        </w:rPr>
        <w:t xml:space="preserve">=16 and for multi-tone transmission and </w:t>
      </w:r>
      <w:r w:rsidRPr="0046509B">
        <w:rPr>
          <w:rFonts w:ascii="Times New Roman" w:eastAsia="Batang" w:hAnsi="Times New Roman"/>
          <w:i/>
          <w:iCs/>
          <w:kern w:val="2"/>
          <w:sz w:val="22"/>
          <w:szCs w:val="22"/>
          <w:lang w:val="en-US" w:eastAsia="ko-KR"/>
        </w:rPr>
        <w:t>M</w:t>
      </w:r>
      <w:r>
        <w:rPr>
          <w:rFonts w:ascii="Times New Roman" w:eastAsia="Batang" w:hAnsi="Times New Roman"/>
          <w:iCs/>
          <w:kern w:val="2"/>
          <w:sz w:val="22"/>
          <w:szCs w:val="22"/>
          <w:lang w:val="en-US" w:eastAsia="ko-KR"/>
        </w:rPr>
        <w:t>=30 for single-tone transmission</w:t>
      </w:r>
      <w:r w:rsidR="00102346" w:rsidRPr="00AC182A">
        <w:rPr>
          <w:rFonts w:ascii="Times New Roman" w:eastAsia="Batang" w:hAnsi="Times New Roman"/>
          <w:iCs/>
          <w:kern w:val="2"/>
          <w:sz w:val="22"/>
          <w:szCs w:val="22"/>
          <w:lang w:val="en-US" w:eastAsia="ko-KR"/>
        </w:rPr>
        <w:t>.</w:t>
      </w:r>
      <w:r w:rsidR="00102346">
        <w:rPr>
          <w:rFonts w:ascii="Times New Roman" w:eastAsia="Batang" w:hAnsi="Times New Roman"/>
          <w:iCs/>
          <w:kern w:val="2"/>
          <w:sz w:val="22"/>
          <w:szCs w:val="22"/>
          <w:lang w:val="en-US" w:eastAsia="ko-KR"/>
        </w:rPr>
        <w:t xml:space="preserve"> Also we note that the sequence hopping which </w:t>
      </w:r>
      <w:r w:rsidR="00102346">
        <w:rPr>
          <w:rFonts w:ascii="Times New Roman" w:eastAsia="Batang" w:hAnsi="Times New Roman"/>
          <w:iCs/>
          <w:kern w:val="2"/>
          <w:sz w:val="22"/>
          <w:szCs w:val="22"/>
          <w:lang w:val="en-US" w:eastAsia="ko-KR"/>
        </w:rPr>
        <w:lastRenderedPageBreak/>
        <w:t>may be applied in legacy LTE on top of group hopping for the case of number of tones more than 36, is not supported for uplink NB-</w:t>
      </w:r>
      <w:proofErr w:type="spellStart"/>
      <w:r w:rsidR="00102346">
        <w:rPr>
          <w:rFonts w:ascii="Times New Roman" w:eastAsia="Batang" w:hAnsi="Times New Roman"/>
          <w:iCs/>
          <w:kern w:val="2"/>
          <w:sz w:val="22"/>
          <w:szCs w:val="22"/>
          <w:lang w:val="en-US" w:eastAsia="ko-KR"/>
        </w:rPr>
        <w:t>IoT</w:t>
      </w:r>
      <w:proofErr w:type="spellEnd"/>
      <w:r w:rsidR="00102346">
        <w:rPr>
          <w:rFonts w:ascii="Times New Roman" w:eastAsia="Batang" w:hAnsi="Times New Roman"/>
          <w:iCs/>
          <w:kern w:val="2"/>
          <w:sz w:val="22"/>
          <w:szCs w:val="22"/>
          <w:lang w:val="en-US" w:eastAsia="ko-KR"/>
        </w:rPr>
        <w:t xml:space="preserve">. </w:t>
      </w:r>
    </w:p>
    <w:p w14:paraId="76AF4D7B" w14:textId="77777777" w:rsidR="00102346" w:rsidRDefault="00102346" w:rsidP="00102346">
      <w:pPr>
        <w:rPr>
          <w:lang w:val="en-US"/>
        </w:rPr>
      </w:pPr>
    </w:p>
    <w:p w14:paraId="3E3C6437" w14:textId="77777777" w:rsidR="00102346" w:rsidRDefault="00102346" w:rsidP="00102346">
      <w:pPr>
        <w:rPr>
          <w:rFonts w:ascii="Times New Roman" w:eastAsia="SimSun" w:hAnsi="Times New Roman"/>
          <w:i/>
          <w:snapToGrid w:val="0"/>
          <w:sz w:val="22"/>
          <w:lang w:val="en-US"/>
        </w:rPr>
      </w:pPr>
      <w:r w:rsidRPr="00757152">
        <w:rPr>
          <w:rFonts w:ascii="Times New Roman" w:eastAsia="SimSun" w:hAnsi="Times New Roman"/>
          <w:i/>
          <w:snapToGrid w:val="0"/>
          <w:sz w:val="22"/>
          <w:u w:val="single"/>
          <w:lang w:val="en-US"/>
        </w:rPr>
        <w:t>P</w:t>
      </w:r>
      <w:r>
        <w:rPr>
          <w:rFonts w:ascii="Times New Roman" w:eastAsia="SimSun" w:hAnsi="Times New Roman"/>
          <w:i/>
          <w:snapToGrid w:val="0"/>
          <w:sz w:val="22"/>
          <w:u w:val="single"/>
          <w:lang w:val="en-US"/>
        </w:rPr>
        <w:t>roposal 3</w:t>
      </w:r>
      <w:r>
        <w:rPr>
          <w:rFonts w:ascii="Times New Roman" w:eastAsia="SimSun" w:hAnsi="Times New Roman"/>
          <w:i/>
          <w:snapToGrid w:val="0"/>
          <w:sz w:val="22"/>
          <w:lang w:val="en-US"/>
        </w:rPr>
        <w:t xml:space="preserve">: We propose to adopt the legacy LTE procedure for sequence selection and group-hopping for u with disabling sequence hopping. </w:t>
      </w:r>
    </w:p>
    <w:p w14:paraId="2DDD67A0" w14:textId="77777777" w:rsidR="00102346" w:rsidRPr="00DC66E9" w:rsidRDefault="00102346" w:rsidP="00102346">
      <w:pPr>
        <w:pStyle w:val="ListParagraph"/>
        <w:numPr>
          <w:ilvl w:val="0"/>
          <w:numId w:val="46"/>
        </w:numPr>
        <w:rPr>
          <w:lang w:val="en-US"/>
        </w:rPr>
      </w:pPr>
      <w:r w:rsidRPr="00C05B04">
        <w:rPr>
          <w:rFonts w:ascii="Times New Roman" w:eastAsia="SimSun" w:hAnsi="Times New Roman"/>
          <w:i/>
          <w:snapToGrid w:val="0"/>
          <w:sz w:val="22"/>
          <w:lang w:val="en-US"/>
        </w:rPr>
        <w:t xml:space="preserve">For multi-tone transmission, </w:t>
      </w:r>
      <w:r>
        <w:rPr>
          <w:rFonts w:ascii="Times New Roman" w:eastAsia="SimSun" w:hAnsi="Times New Roman"/>
          <w:i/>
          <w:snapToGrid w:val="0"/>
          <w:sz w:val="22"/>
          <w:lang w:val="en-US"/>
        </w:rPr>
        <w:t>hopping may happen every slot, similar to</w:t>
      </w:r>
      <w:r w:rsidRPr="00C05B04">
        <w:rPr>
          <w:rFonts w:ascii="Times New Roman" w:eastAsia="SimSun" w:hAnsi="Times New Roman"/>
          <w:i/>
          <w:snapToGrid w:val="0"/>
          <w:sz w:val="22"/>
          <w:lang w:val="en-US"/>
        </w:rPr>
        <w:t xml:space="preserve"> legacy LTE</w:t>
      </w:r>
    </w:p>
    <w:p w14:paraId="12499346" w14:textId="31D41574" w:rsidR="00DC66E9" w:rsidRPr="00803236" w:rsidRDefault="00DC66E9" w:rsidP="00DC66E9">
      <w:pPr>
        <w:pStyle w:val="ListParagraph"/>
        <w:numPr>
          <w:ilvl w:val="1"/>
          <w:numId w:val="46"/>
        </w:numPr>
        <w:rPr>
          <w:lang w:val="en-US"/>
        </w:rPr>
      </w:pPr>
      <w:r>
        <w:rPr>
          <w:rFonts w:ascii="Times New Roman" w:eastAsia="SimSun" w:hAnsi="Times New Roman"/>
          <w:i/>
          <w:snapToGrid w:val="0"/>
          <w:sz w:val="22"/>
          <w:lang w:val="en-US"/>
        </w:rPr>
        <w:t>The group-hopping pattern is reset every radio frame (same as legacy LTE)</w:t>
      </w:r>
    </w:p>
    <w:p w14:paraId="2F45518C" w14:textId="77777777" w:rsidR="00DC66E9" w:rsidRDefault="00102346" w:rsidP="00102346">
      <w:pPr>
        <w:pStyle w:val="ListParagraph"/>
        <w:numPr>
          <w:ilvl w:val="0"/>
          <w:numId w:val="46"/>
        </w:numPr>
        <w:rPr>
          <w:lang w:val="en-US"/>
        </w:rPr>
      </w:pPr>
      <w:r>
        <w:rPr>
          <w:rFonts w:ascii="Times New Roman" w:eastAsia="SimSun" w:hAnsi="Times New Roman"/>
          <w:i/>
          <w:snapToGrid w:val="0"/>
          <w:sz w:val="22"/>
          <w:lang w:val="en-US"/>
        </w:rPr>
        <w:t xml:space="preserve">For single-tone transmission, hopping may happen every 8 </w:t>
      </w:r>
      <w:proofErr w:type="spellStart"/>
      <w:r>
        <w:rPr>
          <w:rFonts w:ascii="Times New Roman" w:eastAsia="SimSun" w:hAnsi="Times New Roman"/>
          <w:i/>
          <w:snapToGrid w:val="0"/>
          <w:sz w:val="22"/>
          <w:lang w:val="en-US"/>
        </w:rPr>
        <w:t>subframes</w:t>
      </w:r>
      <w:proofErr w:type="spellEnd"/>
      <w:r w:rsidRPr="00C05B04">
        <w:rPr>
          <w:lang w:val="en-US"/>
        </w:rPr>
        <w:t xml:space="preserve">   </w:t>
      </w:r>
    </w:p>
    <w:p w14:paraId="32BC1D60" w14:textId="3B380838" w:rsidR="00DC66E9" w:rsidRPr="00C05B04" w:rsidRDefault="00DC66E9" w:rsidP="00DC66E9">
      <w:pPr>
        <w:pStyle w:val="ListParagraph"/>
        <w:numPr>
          <w:ilvl w:val="1"/>
          <w:numId w:val="46"/>
        </w:numPr>
        <w:rPr>
          <w:lang w:val="en-US"/>
        </w:rPr>
      </w:pPr>
      <w:r>
        <w:rPr>
          <w:rFonts w:ascii="Times New Roman" w:eastAsia="SimSun" w:hAnsi="Times New Roman"/>
          <w:i/>
          <w:snapToGrid w:val="0"/>
          <w:sz w:val="22"/>
          <w:lang w:val="en-US"/>
        </w:rPr>
        <w:t xml:space="preserve">The group-hopping pattern is reset every 80 </w:t>
      </w:r>
      <w:proofErr w:type="spellStart"/>
      <w:r>
        <w:rPr>
          <w:rFonts w:ascii="Times New Roman" w:eastAsia="SimSun" w:hAnsi="Times New Roman"/>
          <w:i/>
          <w:snapToGrid w:val="0"/>
          <w:sz w:val="22"/>
          <w:lang w:val="en-US"/>
        </w:rPr>
        <w:t>subframse</w:t>
      </w:r>
      <w:proofErr w:type="spellEnd"/>
    </w:p>
    <w:p w14:paraId="3D8F14E1" w14:textId="77777777" w:rsidR="00102346" w:rsidRPr="00AC182A" w:rsidRDefault="00102346" w:rsidP="00102346">
      <w:pPr>
        <w:rPr>
          <w:lang w:val="en-US"/>
        </w:rPr>
      </w:pPr>
    </w:p>
    <w:p w14:paraId="3520DB59" w14:textId="77777777" w:rsidR="00102346" w:rsidRDefault="00102346" w:rsidP="00102346"/>
    <w:bookmarkEnd w:id="4"/>
    <w:p w14:paraId="488BB67B" w14:textId="77777777" w:rsidR="00102346" w:rsidRDefault="00102346" w:rsidP="00102346">
      <w:pPr>
        <w:pStyle w:val="Heading1"/>
        <w:numPr>
          <w:ilvl w:val="0"/>
          <w:numId w:val="26"/>
        </w:numPr>
        <w:textAlignment w:val="auto"/>
        <w:rPr>
          <w:lang w:val="en-US"/>
        </w:rPr>
      </w:pPr>
      <w:r>
        <w:rPr>
          <w:lang w:val="en-US"/>
        </w:rPr>
        <w:t>Conclusions</w:t>
      </w:r>
    </w:p>
    <w:p w14:paraId="32E45BA9" w14:textId="77777777" w:rsidR="00102346" w:rsidRDefault="00102346" w:rsidP="00102346">
      <w:pPr>
        <w:pStyle w:val="BodyText"/>
        <w:rPr>
          <w:rFonts w:ascii="Times New Roman" w:eastAsia="Batang" w:hAnsi="Times New Roman"/>
          <w:iCs/>
          <w:kern w:val="2"/>
          <w:sz w:val="22"/>
          <w:szCs w:val="22"/>
          <w:lang w:val="en-US" w:eastAsia="ko-KR"/>
        </w:rPr>
      </w:pPr>
      <w:r w:rsidRPr="00CF50CD">
        <w:rPr>
          <w:rFonts w:ascii="Times New Roman" w:eastAsia="Batang" w:hAnsi="Times New Roman"/>
          <w:iCs/>
          <w:kern w:val="2"/>
          <w:sz w:val="22"/>
          <w:szCs w:val="22"/>
          <w:lang w:val="en-US" w:eastAsia="ko-KR"/>
        </w:rPr>
        <w:t>In this paper, we described our design of DM-RS signal for narrowband uplink shared channel, N-PUSCH.</w:t>
      </w:r>
    </w:p>
    <w:p w14:paraId="0BF097EA" w14:textId="77777777" w:rsidR="00ED19B7" w:rsidRDefault="00ED19B7" w:rsidP="00102346">
      <w:pPr>
        <w:pStyle w:val="BodyText"/>
        <w:rPr>
          <w:rFonts w:ascii="Times New Roman" w:eastAsia="Batang" w:hAnsi="Times New Roman"/>
          <w:iCs/>
          <w:kern w:val="2"/>
          <w:sz w:val="22"/>
          <w:szCs w:val="22"/>
          <w:lang w:val="en-US" w:eastAsia="ko-KR"/>
        </w:rPr>
      </w:pPr>
    </w:p>
    <w:p w14:paraId="1539A4F3" w14:textId="77777777" w:rsidR="00ED19B7" w:rsidRDefault="00ED19B7" w:rsidP="00ED19B7">
      <w:pPr>
        <w:spacing w:after="0"/>
        <w:rPr>
          <w:rFonts w:ascii="Times New Roman" w:eastAsia="SimSun" w:hAnsi="Times New Roman"/>
          <w:i/>
          <w:snapToGrid w:val="0"/>
          <w:sz w:val="22"/>
          <w:lang w:val="en-US"/>
        </w:rPr>
      </w:pPr>
      <w:r>
        <w:rPr>
          <w:rFonts w:ascii="Times New Roman" w:eastAsia="SimSun" w:hAnsi="Times New Roman"/>
          <w:i/>
          <w:snapToGrid w:val="0"/>
          <w:sz w:val="22"/>
          <w:u w:val="single"/>
          <w:lang w:val="en-US"/>
        </w:rPr>
        <w:t>Proposal 1</w:t>
      </w:r>
      <w:r w:rsidRPr="00DA702D">
        <w:rPr>
          <w:rFonts w:ascii="Times New Roman" w:eastAsia="SimSun" w:hAnsi="Times New Roman"/>
          <w:i/>
          <w:snapToGrid w:val="0"/>
          <w:sz w:val="22"/>
          <w:lang w:val="en-US"/>
        </w:rPr>
        <w:t xml:space="preserve">: </w:t>
      </w:r>
      <w:r>
        <w:rPr>
          <w:rFonts w:ascii="Times New Roman" w:eastAsia="SimSun" w:hAnsi="Times New Roman"/>
          <w:i/>
          <w:snapToGrid w:val="0"/>
          <w:sz w:val="22"/>
          <w:lang w:val="en-US"/>
        </w:rPr>
        <w:t xml:space="preserve">For single-tone transmission, we propose </w:t>
      </w:r>
    </w:p>
    <w:p w14:paraId="5F79B01A" w14:textId="77777777" w:rsidR="00ED19B7" w:rsidRDefault="00ED19B7" w:rsidP="00ED19B7">
      <w:pPr>
        <w:pStyle w:val="ListParagraph"/>
        <w:numPr>
          <w:ilvl w:val="0"/>
          <w:numId w:val="47"/>
        </w:numPr>
        <w:spacing w:after="0"/>
        <w:rPr>
          <w:rFonts w:ascii="Times New Roman" w:eastAsia="SimSun" w:hAnsi="Times New Roman"/>
          <w:i/>
          <w:snapToGrid w:val="0"/>
          <w:sz w:val="22"/>
          <w:lang w:val="en-US"/>
        </w:rPr>
      </w:pPr>
      <w:r>
        <w:rPr>
          <w:rFonts w:ascii="Times New Roman" w:eastAsia="SimSun" w:hAnsi="Times New Roman"/>
          <w:i/>
          <w:snapToGrid w:val="0"/>
          <w:sz w:val="22"/>
          <w:lang w:val="en-US"/>
        </w:rPr>
        <w:t>Use 30 sequences from the linear cyclic code given by Table 2</w:t>
      </w:r>
      <w:r w:rsidRPr="00CF50CD">
        <w:rPr>
          <w:rFonts w:ascii="Times New Roman" w:eastAsia="SimSun" w:hAnsi="Times New Roman"/>
          <w:i/>
          <w:snapToGrid w:val="0"/>
          <w:sz w:val="22"/>
          <w:lang w:val="en-US"/>
        </w:rPr>
        <w:t xml:space="preserve">.  </w:t>
      </w:r>
    </w:p>
    <w:p w14:paraId="5A65CDA1" w14:textId="77777777" w:rsidR="00ED19B7" w:rsidRDefault="00ED19B7" w:rsidP="00ED19B7">
      <w:pPr>
        <w:pStyle w:val="ListParagraph"/>
        <w:numPr>
          <w:ilvl w:val="0"/>
          <w:numId w:val="47"/>
        </w:numPr>
        <w:spacing w:after="0"/>
        <w:rPr>
          <w:rFonts w:ascii="Times New Roman" w:eastAsia="SimSun" w:hAnsi="Times New Roman"/>
          <w:i/>
          <w:snapToGrid w:val="0"/>
          <w:sz w:val="22"/>
          <w:lang w:val="en-US"/>
        </w:rPr>
      </w:pPr>
      <w:r>
        <w:rPr>
          <w:rFonts w:ascii="Times New Roman" w:eastAsia="SimSun" w:hAnsi="Times New Roman"/>
          <w:i/>
          <w:snapToGrid w:val="0"/>
          <w:sz w:val="22"/>
          <w:lang w:val="en-US"/>
        </w:rPr>
        <w:t>Adopt the LTE Gold sequence in section 7.2 of TS 36.211 for random scrambling</w:t>
      </w:r>
    </w:p>
    <w:p w14:paraId="0E8E80D1" w14:textId="77777777" w:rsidR="00ED19B7" w:rsidRDefault="00ED19B7" w:rsidP="00ED19B7">
      <w:pPr>
        <w:pStyle w:val="ListParagraph"/>
        <w:numPr>
          <w:ilvl w:val="1"/>
          <w:numId w:val="47"/>
        </w:numPr>
        <w:spacing w:after="0"/>
        <w:rPr>
          <w:rFonts w:ascii="Times New Roman" w:eastAsia="SimSun" w:hAnsi="Times New Roman"/>
          <w:i/>
          <w:snapToGrid w:val="0"/>
          <w:sz w:val="22"/>
          <w:lang w:val="en-US"/>
        </w:rPr>
      </w:pPr>
      <w:r w:rsidRPr="0018301D">
        <w:rPr>
          <w:rFonts w:ascii="Times New Roman" w:eastAsia="SimSun" w:hAnsi="Times New Roman"/>
          <w:i/>
          <w:snapToGrid w:val="0"/>
          <w:sz w:val="22"/>
          <w:lang w:val="en-US"/>
        </w:rPr>
        <w:t xml:space="preserve">Initialized </w:t>
      </w:r>
      <w:r>
        <w:rPr>
          <w:rFonts w:ascii="Times New Roman" w:eastAsia="SimSun" w:hAnsi="Times New Roman"/>
          <w:i/>
          <w:snapToGrid w:val="0"/>
          <w:sz w:val="22"/>
          <w:lang w:val="en-US"/>
        </w:rPr>
        <w:t xml:space="preserve">at the start of transmission with a fixed value, </w:t>
      </w:r>
      <w:proofErr w:type="spellStart"/>
      <w:r>
        <w:rPr>
          <w:rFonts w:ascii="Times New Roman" w:eastAsia="SimSun" w:hAnsi="Times New Roman"/>
          <w:i/>
          <w:snapToGrid w:val="0"/>
          <w:sz w:val="22"/>
          <w:lang w:val="en-US"/>
        </w:rPr>
        <w:t>e.g</w:t>
      </w:r>
      <w:proofErr w:type="spellEnd"/>
      <w:r>
        <w:rPr>
          <w:rFonts w:ascii="Times New Roman" w:eastAsia="SimSun" w:hAnsi="Times New Roman"/>
          <w:i/>
          <w:snapToGrid w:val="0"/>
          <w:sz w:val="22"/>
          <w:lang w:val="en-US"/>
        </w:rPr>
        <w:t>, 1</w:t>
      </w:r>
    </w:p>
    <w:p w14:paraId="63C42AB2" w14:textId="77777777" w:rsidR="00102346" w:rsidRDefault="00102346" w:rsidP="00102346">
      <w:pPr>
        <w:rPr>
          <w:lang w:val="en-US"/>
        </w:rPr>
      </w:pPr>
    </w:p>
    <w:p w14:paraId="090293A6" w14:textId="77777777" w:rsidR="00ED19B7" w:rsidRDefault="00ED19B7" w:rsidP="00ED19B7">
      <w:pPr>
        <w:spacing w:after="0"/>
        <w:rPr>
          <w:rFonts w:ascii="Times New Roman" w:eastAsia="SimSun" w:hAnsi="Times New Roman"/>
          <w:i/>
          <w:snapToGrid w:val="0"/>
          <w:sz w:val="22"/>
          <w:lang w:val="en-US"/>
        </w:rPr>
      </w:pPr>
      <w:r w:rsidRPr="00757152">
        <w:rPr>
          <w:rFonts w:ascii="Times New Roman" w:eastAsia="SimSun" w:hAnsi="Times New Roman"/>
          <w:i/>
          <w:snapToGrid w:val="0"/>
          <w:sz w:val="22"/>
          <w:u w:val="single"/>
          <w:lang w:val="en-US"/>
        </w:rPr>
        <w:t>P</w:t>
      </w:r>
      <w:r>
        <w:rPr>
          <w:rFonts w:ascii="Times New Roman" w:eastAsia="SimSun" w:hAnsi="Times New Roman"/>
          <w:i/>
          <w:snapToGrid w:val="0"/>
          <w:sz w:val="22"/>
          <w:u w:val="single"/>
          <w:lang w:val="en-US"/>
        </w:rPr>
        <w:t>roposal 2</w:t>
      </w:r>
      <w:r w:rsidRPr="009A207C">
        <w:rPr>
          <w:rFonts w:ascii="Times New Roman" w:eastAsia="SimSun" w:hAnsi="Times New Roman"/>
          <w:i/>
          <w:snapToGrid w:val="0"/>
          <w:sz w:val="22"/>
          <w:lang w:val="en-US"/>
        </w:rPr>
        <w:t xml:space="preserve">: </w:t>
      </w:r>
      <w:r w:rsidRPr="00741615">
        <w:rPr>
          <w:rFonts w:ascii="Times New Roman" w:eastAsia="SimSun" w:hAnsi="Times New Roman"/>
          <w:i/>
          <w:snapToGrid w:val="0"/>
          <w:sz w:val="22"/>
          <w:lang w:val="en-US"/>
        </w:rPr>
        <w:t xml:space="preserve">For multi-tone transmission, we propose </w:t>
      </w:r>
    </w:p>
    <w:p w14:paraId="2C469885" w14:textId="77777777" w:rsidR="00ED19B7" w:rsidRDefault="00ED19B7" w:rsidP="00ED19B7">
      <w:pPr>
        <w:pStyle w:val="ListParagraph"/>
        <w:numPr>
          <w:ilvl w:val="0"/>
          <w:numId w:val="48"/>
        </w:numPr>
        <w:spacing w:after="0"/>
        <w:rPr>
          <w:rFonts w:ascii="Times New Roman" w:eastAsia="SimSun" w:hAnsi="Times New Roman"/>
          <w:i/>
          <w:snapToGrid w:val="0"/>
          <w:sz w:val="22"/>
          <w:lang w:val="en-US"/>
        </w:rPr>
      </w:pPr>
      <w:r w:rsidRPr="00ED19B7">
        <w:rPr>
          <w:rFonts w:ascii="Times New Roman" w:eastAsia="SimSun" w:hAnsi="Times New Roman"/>
          <w:i/>
          <w:snapToGrid w:val="0"/>
          <w:sz w:val="22"/>
          <w:lang w:val="en-US"/>
        </w:rPr>
        <w:t>CGS with QPSK in frequency domain reference signal, as given by Table 3 and 4 for three and six tone transmission, respectively.</w:t>
      </w:r>
    </w:p>
    <w:p w14:paraId="3AABA767" w14:textId="1BBA8148" w:rsidR="00ED19B7" w:rsidRPr="00ED19B7" w:rsidRDefault="00ED19B7" w:rsidP="00ED19B7">
      <w:pPr>
        <w:pStyle w:val="ListParagraph"/>
        <w:numPr>
          <w:ilvl w:val="0"/>
          <w:numId w:val="48"/>
        </w:numPr>
        <w:spacing w:after="0"/>
        <w:rPr>
          <w:rFonts w:ascii="Times New Roman" w:eastAsia="SimSun" w:hAnsi="Times New Roman"/>
          <w:i/>
          <w:snapToGrid w:val="0"/>
          <w:sz w:val="22"/>
          <w:lang w:val="en-US"/>
        </w:rPr>
      </w:pPr>
      <w:r>
        <w:rPr>
          <w:rFonts w:ascii="Times New Roman" w:eastAsia="SimSun" w:hAnsi="Times New Roman"/>
          <w:i/>
          <w:snapToGrid w:val="0"/>
          <w:sz w:val="22"/>
          <w:lang w:val="en-US"/>
        </w:rPr>
        <w:t>3</w:t>
      </w:r>
      <w:r w:rsidRPr="00ED19B7">
        <w:rPr>
          <w:rFonts w:ascii="Times New Roman" w:eastAsia="SimSun" w:hAnsi="Times New Roman"/>
          <w:i/>
          <w:snapToGrid w:val="0"/>
          <w:sz w:val="22"/>
          <w:lang w:val="en-US"/>
        </w:rPr>
        <w:t xml:space="preserve"> and </w:t>
      </w:r>
      <w:r>
        <w:rPr>
          <w:rFonts w:ascii="Times New Roman" w:eastAsia="SimSun" w:hAnsi="Times New Roman"/>
          <w:i/>
          <w:snapToGrid w:val="0"/>
          <w:sz w:val="22"/>
          <w:lang w:val="en-US"/>
        </w:rPr>
        <w:t>6</w:t>
      </w:r>
      <w:r w:rsidRPr="00ED19B7">
        <w:rPr>
          <w:rFonts w:ascii="Times New Roman" w:eastAsia="SimSun" w:hAnsi="Times New Roman"/>
          <w:i/>
          <w:snapToGrid w:val="0"/>
          <w:sz w:val="22"/>
          <w:lang w:val="en-US"/>
        </w:rPr>
        <w:t xml:space="preserve"> cyclic shifts for respectively 3 and 6 tone assignments.</w:t>
      </w:r>
      <w:r w:rsidRPr="00ED19B7">
        <w:rPr>
          <w:lang w:val="en-US"/>
        </w:rPr>
        <w:t xml:space="preserve">         </w:t>
      </w:r>
    </w:p>
    <w:p w14:paraId="709EB0B1" w14:textId="77777777" w:rsidR="00ED19B7" w:rsidRDefault="00ED19B7" w:rsidP="00102346">
      <w:pPr>
        <w:rPr>
          <w:lang w:val="en-US"/>
        </w:rPr>
      </w:pPr>
    </w:p>
    <w:p w14:paraId="2BA0B7CD" w14:textId="77777777" w:rsidR="00ED19B7" w:rsidRDefault="00ED19B7" w:rsidP="00ED19B7">
      <w:pPr>
        <w:rPr>
          <w:rFonts w:ascii="Times New Roman" w:eastAsia="SimSun" w:hAnsi="Times New Roman"/>
          <w:i/>
          <w:snapToGrid w:val="0"/>
          <w:sz w:val="22"/>
          <w:lang w:val="en-US"/>
        </w:rPr>
      </w:pPr>
      <w:r w:rsidRPr="00757152">
        <w:rPr>
          <w:rFonts w:ascii="Times New Roman" w:eastAsia="SimSun" w:hAnsi="Times New Roman"/>
          <w:i/>
          <w:snapToGrid w:val="0"/>
          <w:sz w:val="22"/>
          <w:u w:val="single"/>
          <w:lang w:val="en-US"/>
        </w:rPr>
        <w:t>P</w:t>
      </w:r>
      <w:r>
        <w:rPr>
          <w:rFonts w:ascii="Times New Roman" w:eastAsia="SimSun" w:hAnsi="Times New Roman"/>
          <w:i/>
          <w:snapToGrid w:val="0"/>
          <w:sz w:val="22"/>
          <w:u w:val="single"/>
          <w:lang w:val="en-US"/>
        </w:rPr>
        <w:t>roposal 3</w:t>
      </w:r>
      <w:r>
        <w:rPr>
          <w:rFonts w:ascii="Times New Roman" w:eastAsia="SimSun" w:hAnsi="Times New Roman"/>
          <w:i/>
          <w:snapToGrid w:val="0"/>
          <w:sz w:val="22"/>
          <w:lang w:val="en-US"/>
        </w:rPr>
        <w:t xml:space="preserve">: We propose to adopt the legacy LTE procedure for sequence selection and group-hopping for u with disabling sequence hopping. </w:t>
      </w:r>
    </w:p>
    <w:p w14:paraId="4FB8036C" w14:textId="77777777" w:rsidR="00ED19B7" w:rsidRPr="00DC66E9" w:rsidRDefault="00ED19B7" w:rsidP="00ED19B7">
      <w:pPr>
        <w:pStyle w:val="ListParagraph"/>
        <w:numPr>
          <w:ilvl w:val="0"/>
          <w:numId w:val="46"/>
        </w:numPr>
        <w:rPr>
          <w:lang w:val="en-US"/>
        </w:rPr>
      </w:pPr>
      <w:r w:rsidRPr="00C05B04">
        <w:rPr>
          <w:rFonts w:ascii="Times New Roman" w:eastAsia="SimSun" w:hAnsi="Times New Roman"/>
          <w:i/>
          <w:snapToGrid w:val="0"/>
          <w:sz w:val="22"/>
          <w:lang w:val="en-US"/>
        </w:rPr>
        <w:t xml:space="preserve">For multi-tone transmission, </w:t>
      </w:r>
      <w:r>
        <w:rPr>
          <w:rFonts w:ascii="Times New Roman" w:eastAsia="SimSun" w:hAnsi="Times New Roman"/>
          <w:i/>
          <w:snapToGrid w:val="0"/>
          <w:sz w:val="22"/>
          <w:lang w:val="en-US"/>
        </w:rPr>
        <w:t>hopping may happen every slot, similar to</w:t>
      </w:r>
      <w:r w:rsidRPr="00C05B04">
        <w:rPr>
          <w:rFonts w:ascii="Times New Roman" w:eastAsia="SimSun" w:hAnsi="Times New Roman"/>
          <w:i/>
          <w:snapToGrid w:val="0"/>
          <w:sz w:val="22"/>
          <w:lang w:val="en-US"/>
        </w:rPr>
        <w:t xml:space="preserve"> legacy LTE</w:t>
      </w:r>
    </w:p>
    <w:p w14:paraId="616818CE" w14:textId="77777777" w:rsidR="00ED19B7" w:rsidRPr="00803236" w:rsidRDefault="00ED19B7" w:rsidP="00ED19B7">
      <w:pPr>
        <w:pStyle w:val="ListParagraph"/>
        <w:numPr>
          <w:ilvl w:val="1"/>
          <w:numId w:val="46"/>
        </w:numPr>
        <w:rPr>
          <w:lang w:val="en-US"/>
        </w:rPr>
      </w:pPr>
      <w:r>
        <w:rPr>
          <w:rFonts w:ascii="Times New Roman" w:eastAsia="SimSun" w:hAnsi="Times New Roman"/>
          <w:i/>
          <w:snapToGrid w:val="0"/>
          <w:sz w:val="22"/>
          <w:lang w:val="en-US"/>
        </w:rPr>
        <w:t>The group-hopping pattern is reset every radio frame (same as legacy LTE)</w:t>
      </w:r>
    </w:p>
    <w:p w14:paraId="718C771E" w14:textId="77777777" w:rsidR="00ED19B7" w:rsidRDefault="00ED19B7" w:rsidP="00ED19B7">
      <w:pPr>
        <w:pStyle w:val="ListParagraph"/>
        <w:numPr>
          <w:ilvl w:val="0"/>
          <w:numId w:val="46"/>
        </w:numPr>
        <w:rPr>
          <w:lang w:val="en-US"/>
        </w:rPr>
      </w:pPr>
      <w:r>
        <w:rPr>
          <w:rFonts w:ascii="Times New Roman" w:eastAsia="SimSun" w:hAnsi="Times New Roman"/>
          <w:i/>
          <w:snapToGrid w:val="0"/>
          <w:sz w:val="22"/>
          <w:lang w:val="en-US"/>
        </w:rPr>
        <w:t xml:space="preserve">For single-tone transmission, hopping may happen every 8 </w:t>
      </w:r>
      <w:proofErr w:type="spellStart"/>
      <w:r>
        <w:rPr>
          <w:rFonts w:ascii="Times New Roman" w:eastAsia="SimSun" w:hAnsi="Times New Roman"/>
          <w:i/>
          <w:snapToGrid w:val="0"/>
          <w:sz w:val="22"/>
          <w:lang w:val="en-US"/>
        </w:rPr>
        <w:t>subframes</w:t>
      </w:r>
      <w:proofErr w:type="spellEnd"/>
      <w:r w:rsidRPr="00C05B04">
        <w:rPr>
          <w:lang w:val="en-US"/>
        </w:rPr>
        <w:t xml:space="preserve">   </w:t>
      </w:r>
    </w:p>
    <w:p w14:paraId="34C2A366" w14:textId="77777777" w:rsidR="00ED19B7" w:rsidRPr="00C05B04" w:rsidRDefault="00ED19B7" w:rsidP="00ED19B7">
      <w:pPr>
        <w:pStyle w:val="ListParagraph"/>
        <w:numPr>
          <w:ilvl w:val="1"/>
          <w:numId w:val="46"/>
        </w:numPr>
        <w:rPr>
          <w:lang w:val="en-US"/>
        </w:rPr>
      </w:pPr>
      <w:r>
        <w:rPr>
          <w:rFonts w:ascii="Times New Roman" w:eastAsia="SimSun" w:hAnsi="Times New Roman"/>
          <w:i/>
          <w:snapToGrid w:val="0"/>
          <w:sz w:val="22"/>
          <w:lang w:val="en-US"/>
        </w:rPr>
        <w:t xml:space="preserve">The group-hopping pattern is reset every 80 </w:t>
      </w:r>
      <w:proofErr w:type="spellStart"/>
      <w:r>
        <w:rPr>
          <w:rFonts w:ascii="Times New Roman" w:eastAsia="SimSun" w:hAnsi="Times New Roman"/>
          <w:i/>
          <w:snapToGrid w:val="0"/>
          <w:sz w:val="22"/>
          <w:lang w:val="en-US"/>
        </w:rPr>
        <w:t>subframse</w:t>
      </w:r>
      <w:proofErr w:type="spellEnd"/>
    </w:p>
    <w:p w14:paraId="77A6C893" w14:textId="77777777" w:rsidR="00102346" w:rsidRDefault="00102346" w:rsidP="00102346">
      <w:pPr>
        <w:rPr>
          <w:lang w:val="en-US"/>
        </w:rPr>
      </w:pPr>
    </w:p>
    <w:p w14:paraId="5469AE68" w14:textId="77777777" w:rsidR="00102346" w:rsidRDefault="00102346" w:rsidP="00102346">
      <w:pPr>
        <w:pStyle w:val="Heading1"/>
        <w:numPr>
          <w:ilvl w:val="0"/>
          <w:numId w:val="26"/>
        </w:numPr>
        <w:textAlignment w:val="auto"/>
        <w:rPr>
          <w:lang w:val="en-US"/>
        </w:rPr>
      </w:pPr>
      <w:r>
        <w:rPr>
          <w:lang w:val="en-US"/>
        </w:rPr>
        <w:t>References</w:t>
      </w:r>
    </w:p>
    <w:p w14:paraId="7554A11F" w14:textId="77777777" w:rsidR="00102346" w:rsidRDefault="00102346" w:rsidP="00102346">
      <w:pPr>
        <w:pStyle w:val="Reference"/>
        <w:numPr>
          <w:ilvl w:val="0"/>
          <w:numId w:val="32"/>
        </w:numPr>
        <w:textAlignment w:val="auto"/>
        <w:rPr>
          <w:lang w:val="en-US"/>
        </w:rPr>
      </w:pPr>
      <w:bookmarkStart w:id="5" w:name="_Ref397674406"/>
      <w:bookmarkStart w:id="6" w:name="_Ref403069021"/>
      <w:bookmarkStart w:id="7" w:name="_Ref384735847"/>
      <w:r>
        <w:rPr>
          <w:lang w:val="en-US"/>
        </w:rPr>
        <w:t>RP-151621, “New Work Item: Narrowband IOT (NB-IOT),” Qualcomm, Sept. 2015</w:t>
      </w:r>
      <w:bookmarkEnd w:id="5"/>
      <w:bookmarkEnd w:id="6"/>
      <w:r>
        <w:rPr>
          <w:lang w:val="en-US"/>
        </w:rPr>
        <w:t>, Phoenix, AZ</w:t>
      </w:r>
    </w:p>
    <w:p w14:paraId="4AB61E31" w14:textId="77777777" w:rsidR="00102346" w:rsidRDefault="00102346" w:rsidP="00102346">
      <w:pPr>
        <w:pStyle w:val="Reference"/>
        <w:numPr>
          <w:ilvl w:val="0"/>
          <w:numId w:val="32"/>
        </w:numPr>
        <w:textAlignment w:val="auto"/>
        <w:rPr>
          <w:lang w:val="en-US"/>
        </w:rPr>
      </w:pPr>
      <w:r>
        <w:rPr>
          <w:lang w:val="en-US"/>
        </w:rPr>
        <w:t>R1-160038, “Uplink frame structure design“, Huawei</w:t>
      </w:r>
    </w:p>
    <w:p w14:paraId="47B1286C" w14:textId="77777777" w:rsidR="00102346" w:rsidRDefault="00102346" w:rsidP="00102346">
      <w:pPr>
        <w:pStyle w:val="Reference"/>
        <w:numPr>
          <w:ilvl w:val="0"/>
          <w:numId w:val="32"/>
        </w:numPr>
        <w:textAlignment w:val="auto"/>
        <w:rPr>
          <w:lang w:val="en-US"/>
        </w:rPr>
      </w:pPr>
      <w:r>
        <w:rPr>
          <w:lang w:val="en-US"/>
        </w:rPr>
        <w:t>R1-160881, “Description of 8-BPSK and TPSK for the NB-</w:t>
      </w:r>
      <w:proofErr w:type="spellStart"/>
      <w:r>
        <w:rPr>
          <w:lang w:val="en-US"/>
        </w:rPr>
        <w:t>IoT</w:t>
      </w:r>
      <w:proofErr w:type="spellEnd"/>
      <w:r>
        <w:rPr>
          <w:lang w:val="en-US"/>
        </w:rPr>
        <w:t xml:space="preserve"> uplink“, Qualcomm </w:t>
      </w:r>
    </w:p>
    <w:bookmarkEnd w:id="7"/>
    <w:p w14:paraId="7268A347" w14:textId="77777777" w:rsidR="00102346" w:rsidRDefault="00102346" w:rsidP="00102346">
      <w:pPr>
        <w:pStyle w:val="Reference"/>
        <w:numPr>
          <w:ilvl w:val="0"/>
          <w:numId w:val="0"/>
        </w:numPr>
        <w:tabs>
          <w:tab w:val="left" w:pos="720"/>
        </w:tabs>
        <w:ind w:left="567" w:hanging="567"/>
        <w:rPr>
          <w:lang w:val="en-US"/>
        </w:rPr>
      </w:pPr>
    </w:p>
    <w:p w14:paraId="334CD826" w14:textId="77777777" w:rsidR="00102346" w:rsidRDefault="00102346" w:rsidP="00102346"/>
    <w:p w14:paraId="260CFF4D" w14:textId="77777777" w:rsidR="00102346" w:rsidRDefault="00102346" w:rsidP="00102346"/>
    <w:p w14:paraId="5BAAEA1D" w14:textId="77777777" w:rsidR="00102346" w:rsidRPr="00E83655" w:rsidRDefault="00102346" w:rsidP="00102346"/>
    <w:p w14:paraId="0E41D028" w14:textId="77777777" w:rsidR="00943F0B" w:rsidRPr="00102346" w:rsidRDefault="00943F0B" w:rsidP="00102346"/>
    <w:sectPr w:rsidR="00943F0B" w:rsidRPr="00102346" w:rsidSect="003B5666">
      <w:headerReference w:type="default" r:id="rId58"/>
      <w:footerReference w:type="default" r:id="rId59"/>
      <w:headerReference w:type="first" r:id="rId60"/>
      <w:footerReference w:type="first" r:id="rId61"/>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271AC" w14:textId="77777777" w:rsidR="001A6251" w:rsidRDefault="001A6251">
      <w:pPr>
        <w:spacing w:after="0"/>
      </w:pPr>
      <w:r>
        <w:separator/>
      </w:r>
    </w:p>
  </w:endnote>
  <w:endnote w:type="continuationSeparator" w:id="0">
    <w:p w14:paraId="1E750636" w14:textId="77777777" w:rsidR="001A6251" w:rsidRDefault="001A62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9" w14:textId="77777777" w:rsidR="00B163A2" w:rsidRDefault="00B163A2">
    <w:pPr>
      <w:pStyle w:val="Footer"/>
      <w:ind w:right="-1521"/>
    </w:pPr>
    <w:r>
      <w:rPr>
        <w:rStyle w:val="PageNumber"/>
      </w:rPr>
      <w:fldChar w:fldCharType="begin"/>
    </w:r>
    <w:r>
      <w:rPr>
        <w:rStyle w:val="PageNumber"/>
      </w:rPr>
      <w:instrText xml:space="preserve"> PAGE </w:instrText>
    </w:r>
    <w:r>
      <w:rPr>
        <w:rStyle w:val="PageNumber"/>
      </w:rPr>
      <w:fldChar w:fldCharType="separate"/>
    </w:r>
    <w:r w:rsidR="00080A74">
      <w:rPr>
        <w:rStyle w:val="PageNumber"/>
      </w:rPr>
      <w:t>7</w:t>
    </w:r>
    <w:r>
      <w:rPr>
        <w:rStyle w:val="PageNumber"/>
      </w:rPr>
      <w:fldChar w:fldCharType="end"/>
    </w:r>
    <w:bookmarkStart w:id="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0A74">
      <w:rPr>
        <w:rStyle w:val="PageNumber"/>
      </w:rPr>
      <w:t>7</w:t>
    </w:r>
    <w:r>
      <w:rPr>
        <w:rStyle w:val="PageNumber"/>
      </w:rPr>
      <w:fldChar w:fldCharType="end"/>
    </w:r>
    <w:r>
      <w:rPr>
        <w:rStyle w:val="PageNumber"/>
      </w:rPr>
      <w:t>)</w:t>
    </w:r>
    <w:bookmarkEnd w:id="8"/>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D" w14:textId="77777777" w:rsidR="00B163A2" w:rsidRDefault="00B163A2">
    <w:pPr>
      <w:pStyle w:val="Footer"/>
    </w:pPr>
    <w:r>
      <w:rPr>
        <w:rStyle w:val="PageNumber"/>
      </w:rPr>
      <w:fldChar w:fldCharType="begin"/>
    </w:r>
    <w:r>
      <w:rPr>
        <w:rStyle w:val="PageNumber"/>
      </w:rPr>
      <w:instrText xml:space="preserve"> PAGE </w:instrText>
    </w:r>
    <w:r>
      <w:rPr>
        <w:rStyle w:val="PageNumber"/>
      </w:rPr>
      <w:fldChar w:fldCharType="separate"/>
    </w:r>
    <w:r w:rsidR="00080A7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0A74">
      <w:rPr>
        <w:rStyle w:val="PageNumber"/>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3B9B0" w14:textId="77777777" w:rsidR="001A6251" w:rsidRDefault="001A6251">
      <w:pPr>
        <w:spacing w:after="0"/>
      </w:pPr>
      <w:r>
        <w:separator/>
      </w:r>
    </w:p>
  </w:footnote>
  <w:footnote w:type="continuationSeparator" w:id="0">
    <w:p w14:paraId="01E1A01F" w14:textId="77777777" w:rsidR="001A6251" w:rsidRDefault="001A625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8" w14:textId="77F8B9C0" w:rsidR="00B163A2" w:rsidRPr="006A0FC7" w:rsidRDefault="00B163A2"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C" w14:textId="27E8C4E0" w:rsidR="00B163A2" w:rsidRPr="00BF30DA" w:rsidRDefault="00B163A2"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D8D4F9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92E4D"/>
    <w:multiLevelType w:val="hybridMultilevel"/>
    <w:tmpl w:val="DB9C8810"/>
    <w:lvl w:ilvl="0" w:tplc="5F4C813A">
      <w:start w:val="1"/>
      <w:numFmt w:val="bullet"/>
      <w:lvlText w:val="•"/>
      <w:lvlJc w:val="left"/>
      <w:pPr>
        <w:tabs>
          <w:tab w:val="num" w:pos="360"/>
        </w:tabs>
        <w:ind w:left="360" w:hanging="360"/>
      </w:pPr>
      <w:rPr>
        <w:rFonts w:ascii="Arial" w:hAnsi="Arial" w:hint="default"/>
      </w:rPr>
    </w:lvl>
    <w:lvl w:ilvl="1" w:tplc="2E62AA7E">
      <w:start w:val="773"/>
      <w:numFmt w:val="bullet"/>
      <w:lvlText w:val="–"/>
      <w:lvlJc w:val="left"/>
      <w:pPr>
        <w:tabs>
          <w:tab w:val="num" w:pos="1080"/>
        </w:tabs>
        <w:ind w:left="1080" w:hanging="360"/>
      </w:pPr>
      <w:rPr>
        <w:rFonts w:ascii="Arial" w:hAnsi="Arial" w:hint="default"/>
      </w:rPr>
    </w:lvl>
    <w:lvl w:ilvl="2" w:tplc="30162AD0">
      <w:start w:val="1"/>
      <w:numFmt w:val="bullet"/>
      <w:lvlText w:val="•"/>
      <w:lvlJc w:val="left"/>
      <w:pPr>
        <w:tabs>
          <w:tab w:val="num" w:pos="1800"/>
        </w:tabs>
        <w:ind w:left="1800" w:hanging="360"/>
      </w:pPr>
      <w:rPr>
        <w:rFonts w:ascii="Arial" w:hAnsi="Arial" w:hint="default"/>
      </w:rPr>
    </w:lvl>
    <w:lvl w:ilvl="3" w:tplc="C8609BF4" w:tentative="1">
      <w:start w:val="1"/>
      <w:numFmt w:val="bullet"/>
      <w:lvlText w:val="•"/>
      <w:lvlJc w:val="left"/>
      <w:pPr>
        <w:tabs>
          <w:tab w:val="num" w:pos="2520"/>
        </w:tabs>
        <w:ind w:left="2520" w:hanging="360"/>
      </w:pPr>
      <w:rPr>
        <w:rFonts w:ascii="Arial" w:hAnsi="Arial" w:hint="default"/>
      </w:rPr>
    </w:lvl>
    <w:lvl w:ilvl="4" w:tplc="7E668B96" w:tentative="1">
      <w:start w:val="1"/>
      <w:numFmt w:val="bullet"/>
      <w:lvlText w:val="•"/>
      <w:lvlJc w:val="left"/>
      <w:pPr>
        <w:tabs>
          <w:tab w:val="num" w:pos="3240"/>
        </w:tabs>
        <w:ind w:left="3240" w:hanging="360"/>
      </w:pPr>
      <w:rPr>
        <w:rFonts w:ascii="Arial" w:hAnsi="Arial" w:hint="default"/>
      </w:rPr>
    </w:lvl>
    <w:lvl w:ilvl="5" w:tplc="5D40FEE8" w:tentative="1">
      <w:start w:val="1"/>
      <w:numFmt w:val="bullet"/>
      <w:lvlText w:val="•"/>
      <w:lvlJc w:val="left"/>
      <w:pPr>
        <w:tabs>
          <w:tab w:val="num" w:pos="3960"/>
        </w:tabs>
        <w:ind w:left="3960" w:hanging="360"/>
      </w:pPr>
      <w:rPr>
        <w:rFonts w:ascii="Arial" w:hAnsi="Arial" w:hint="default"/>
      </w:rPr>
    </w:lvl>
    <w:lvl w:ilvl="6" w:tplc="A3AA2118" w:tentative="1">
      <w:start w:val="1"/>
      <w:numFmt w:val="bullet"/>
      <w:lvlText w:val="•"/>
      <w:lvlJc w:val="left"/>
      <w:pPr>
        <w:tabs>
          <w:tab w:val="num" w:pos="4680"/>
        </w:tabs>
        <w:ind w:left="4680" w:hanging="360"/>
      </w:pPr>
      <w:rPr>
        <w:rFonts w:ascii="Arial" w:hAnsi="Arial" w:hint="default"/>
      </w:rPr>
    </w:lvl>
    <w:lvl w:ilvl="7" w:tplc="0D62CA56" w:tentative="1">
      <w:start w:val="1"/>
      <w:numFmt w:val="bullet"/>
      <w:lvlText w:val="•"/>
      <w:lvlJc w:val="left"/>
      <w:pPr>
        <w:tabs>
          <w:tab w:val="num" w:pos="5400"/>
        </w:tabs>
        <w:ind w:left="5400" w:hanging="360"/>
      </w:pPr>
      <w:rPr>
        <w:rFonts w:ascii="Arial" w:hAnsi="Arial" w:hint="default"/>
      </w:rPr>
    </w:lvl>
    <w:lvl w:ilvl="8" w:tplc="FE06E7B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F76EF1"/>
    <w:multiLevelType w:val="hybridMultilevel"/>
    <w:tmpl w:val="B98A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C4E9D"/>
    <w:multiLevelType w:val="hybridMultilevel"/>
    <w:tmpl w:val="3F586818"/>
    <w:lvl w:ilvl="0" w:tplc="D472C65A">
      <w:start w:val="1"/>
      <w:numFmt w:val="bullet"/>
      <w:lvlText w:val="•"/>
      <w:lvlJc w:val="left"/>
      <w:pPr>
        <w:tabs>
          <w:tab w:val="num" w:pos="720"/>
        </w:tabs>
        <w:ind w:left="720" w:hanging="360"/>
      </w:pPr>
      <w:rPr>
        <w:rFonts w:ascii="Arial" w:hAnsi="Arial" w:hint="default"/>
      </w:rPr>
    </w:lvl>
    <w:lvl w:ilvl="1" w:tplc="FA0C46CA">
      <w:start w:val="36"/>
      <w:numFmt w:val="bullet"/>
      <w:lvlText w:val="–"/>
      <w:lvlJc w:val="left"/>
      <w:pPr>
        <w:tabs>
          <w:tab w:val="num" w:pos="1440"/>
        </w:tabs>
        <w:ind w:left="1440" w:hanging="360"/>
      </w:pPr>
      <w:rPr>
        <w:rFonts w:ascii="Arial" w:hAnsi="Arial" w:hint="default"/>
      </w:rPr>
    </w:lvl>
    <w:lvl w:ilvl="2" w:tplc="2E2EFF04">
      <w:start w:val="36"/>
      <w:numFmt w:val="bullet"/>
      <w:lvlText w:val="•"/>
      <w:lvlJc w:val="left"/>
      <w:pPr>
        <w:tabs>
          <w:tab w:val="num" w:pos="2160"/>
        </w:tabs>
        <w:ind w:left="2160" w:hanging="360"/>
      </w:pPr>
      <w:rPr>
        <w:rFonts w:ascii="Arial" w:hAnsi="Arial" w:hint="default"/>
      </w:rPr>
    </w:lvl>
    <w:lvl w:ilvl="3" w:tplc="CA84AAAE" w:tentative="1">
      <w:start w:val="1"/>
      <w:numFmt w:val="bullet"/>
      <w:lvlText w:val="•"/>
      <w:lvlJc w:val="left"/>
      <w:pPr>
        <w:tabs>
          <w:tab w:val="num" w:pos="2880"/>
        </w:tabs>
        <w:ind w:left="2880" w:hanging="360"/>
      </w:pPr>
      <w:rPr>
        <w:rFonts w:ascii="Arial" w:hAnsi="Arial" w:hint="default"/>
      </w:rPr>
    </w:lvl>
    <w:lvl w:ilvl="4" w:tplc="546E706C" w:tentative="1">
      <w:start w:val="1"/>
      <w:numFmt w:val="bullet"/>
      <w:lvlText w:val="•"/>
      <w:lvlJc w:val="left"/>
      <w:pPr>
        <w:tabs>
          <w:tab w:val="num" w:pos="3600"/>
        </w:tabs>
        <w:ind w:left="3600" w:hanging="360"/>
      </w:pPr>
      <w:rPr>
        <w:rFonts w:ascii="Arial" w:hAnsi="Arial" w:hint="default"/>
      </w:rPr>
    </w:lvl>
    <w:lvl w:ilvl="5" w:tplc="5560D8E2" w:tentative="1">
      <w:start w:val="1"/>
      <w:numFmt w:val="bullet"/>
      <w:lvlText w:val="•"/>
      <w:lvlJc w:val="left"/>
      <w:pPr>
        <w:tabs>
          <w:tab w:val="num" w:pos="4320"/>
        </w:tabs>
        <w:ind w:left="4320" w:hanging="360"/>
      </w:pPr>
      <w:rPr>
        <w:rFonts w:ascii="Arial" w:hAnsi="Arial" w:hint="default"/>
      </w:rPr>
    </w:lvl>
    <w:lvl w:ilvl="6" w:tplc="F53CC380" w:tentative="1">
      <w:start w:val="1"/>
      <w:numFmt w:val="bullet"/>
      <w:lvlText w:val="•"/>
      <w:lvlJc w:val="left"/>
      <w:pPr>
        <w:tabs>
          <w:tab w:val="num" w:pos="5040"/>
        </w:tabs>
        <w:ind w:left="5040" w:hanging="360"/>
      </w:pPr>
      <w:rPr>
        <w:rFonts w:ascii="Arial" w:hAnsi="Arial" w:hint="default"/>
      </w:rPr>
    </w:lvl>
    <w:lvl w:ilvl="7" w:tplc="C1C2EC08" w:tentative="1">
      <w:start w:val="1"/>
      <w:numFmt w:val="bullet"/>
      <w:lvlText w:val="•"/>
      <w:lvlJc w:val="left"/>
      <w:pPr>
        <w:tabs>
          <w:tab w:val="num" w:pos="5760"/>
        </w:tabs>
        <w:ind w:left="5760" w:hanging="360"/>
      </w:pPr>
      <w:rPr>
        <w:rFonts w:ascii="Arial" w:hAnsi="Arial" w:hint="default"/>
      </w:rPr>
    </w:lvl>
    <w:lvl w:ilvl="8" w:tplc="754C7E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AC7801"/>
    <w:multiLevelType w:val="hybridMultilevel"/>
    <w:tmpl w:val="664E33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D54AFB"/>
    <w:multiLevelType w:val="hybridMultilevel"/>
    <w:tmpl w:val="12605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8972CDA"/>
    <w:multiLevelType w:val="hybridMultilevel"/>
    <w:tmpl w:val="B30EB4DE"/>
    <w:lvl w:ilvl="0" w:tplc="55B807DE">
      <w:start w:val="1"/>
      <w:numFmt w:val="bullet"/>
      <w:lvlText w:val="•"/>
      <w:lvlJc w:val="left"/>
      <w:pPr>
        <w:tabs>
          <w:tab w:val="num" w:pos="-1440"/>
        </w:tabs>
        <w:ind w:left="-1440" w:hanging="360"/>
      </w:pPr>
      <w:rPr>
        <w:rFonts w:ascii="Arial" w:hAnsi="Arial" w:hint="default"/>
      </w:rPr>
    </w:lvl>
    <w:lvl w:ilvl="1" w:tplc="429CC6B4">
      <w:start w:val="1877"/>
      <w:numFmt w:val="bullet"/>
      <w:lvlText w:val="–"/>
      <w:lvlJc w:val="left"/>
      <w:pPr>
        <w:tabs>
          <w:tab w:val="num" w:pos="-720"/>
        </w:tabs>
        <w:ind w:left="-720" w:hanging="360"/>
      </w:pPr>
      <w:rPr>
        <w:rFonts w:ascii="Arial" w:hAnsi="Arial" w:hint="default"/>
      </w:rPr>
    </w:lvl>
    <w:lvl w:ilvl="2" w:tplc="8898A160">
      <w:start w:val="2326"/>
      <w:numFmt w:val="bullet"/>
      <w:lvlText w:val="•"/>
      <w:lvlJc w:val="left"/>
      <w:pPr>
        <w:tabs>
          <w:tab w:val="num" w:pos="0"/>
        </w:tabs>
        <w:ind w:left="0" w:hanging="360"/>
      </w:pPr>
      <w:rPr>
        <w:rFonts w:ascii="Arial" w:hAnsi="Arial" w:hint="default"/>
      </w:rPr>
    </w:lvl>
    <w:lvl w:ilvl="3" w:tplc="5692B98A">
      <w:start w:val="1"/>
      <w:numFmt w:val="bullet"/>
      <w:lvlText w:val="•"/>
      <w:lvlJc w:val="left"/>
      <w:pPr>
        <w:tabs>
          <w:tab w:val="num" w:pos="720"/>
        </w:tabs>
        <w:ind w:left="720" w:hanging="360"/>
      </w:pPr>
      <w:rPr>
        <w:rFonts w:ascii="Arial" w:hAnsi="Arial" w:hint="default"/>
      </w:rPr>
    </w:lvl>
    <w:lvl w:ilvl="4" w:tplc="58869332">
      <w:start w:val="1"/>
      <w:numFmt w:val="bullet"/>
      <w:lvlText w:val="•"/>
      <w:lvlJc w:val="left"/>
      <w:pPr>
        <w:tabs>
          <w:tab w:val="num" w:pos="1440"/>
        </w:tabs>
        <w:ind w:left="1440" w:hanging="360"/>
      </w:pPr>
      <w:rPr>
        <w:rFonts w:ascii="Arial" w:hAnsi="Arial" w:hint="default"/>
      </w:rPr>
    </w:lvl>
    <w:lvl w:ilvl="5" w:tplc="7C5EAF38">
      <w:start w:val="1"/>
      <w:numFmt w:val="bullet"/>
      <w:lvlText w:val="•"/>
      <w:lvlJc w:val="left"/>
      <w:pPr>
        <w:tabs>
          <w:tab w:val="num" w:pos="2160"/>
        </w:tabs>
        <w:ind w:left="2160" w:hanging="360"/>
      </w:pPr>
      <w:rPr>
        <w:rFonts w:ascii="Arial" w:hAnsi="Arial" w:hint="default"/>
      </w:rPr>
    </w:lvl>
    <w:lvl w:ilvl="6" w:tplc="67CC64B6" w:tentative="1">
      <w:start w:val="1"/>
      <w:numFmt w:val="bullet"/>
      <w:lvlText w:val="•"/>
      <w:lvlJc w:val="left"/>
      <w:pPr>
        <w:tabs>
          <w:tab w:val="num" w:pos="2880"/>
        </w:tabs>
        <w:ind w:left="2880" w:hanging="360"/>
      </w:pPr>
      <w:rPr>
        <w:rFonts w:ascii="Arial" w:hAnsi="Arial" w:hint="default"/>
      </w:rPr>
    </w:lvl>
    <w:lvl w:ilvl="7" w:tplc="3334A336" w:tentative="1">
      <w:start w:val="1"/>
      <w:numFmt w:val="bullet"/>
      <w:lvlText w:val="•"/>
      <w:lvlJc w:val="left"/>
      <w:pPr>
        <w:tabs>
          <w:tab w:val="num" w:pos="3600"/>
        </w:tabs>
        <w:ind w:left="3600" w:hanging="360"/>
      </w:pPr>
      <w:rPr>
        <w:rFonts w:ascii="Arial" w:hAnsi="Arial" w:hint="default"/>
      </w:rPr>
    </w:lvl>
    <w:lvl w:ilvl="8" w:tplc="B5CE10B2" w:tentative="1">
      <w:start w:val="1"/>
      <w:numFmt w:val="bullet"/>
      <w:lvlText w:val="•"/>
      <w:lvlJc w:val="left"/>
      <w:pPr>
        <w:tabs>
          <w:tab w:val="num" w:pos="4320"/>
        </w:tabs>
        <w:ind w:left="4320" w:hanging="360"/>
      </w:pPr>
      <w:rPr>
        <w:rFonts w:ascii="Arial" w:hAnsi="Arial" w:hint="default"/>
      </w:rPr>
    </w:lvl>
  </w:abstractNum>
  <w:abstractNum w:abstractNumId="12" w15:restartNumberingAfterBreak="0">
    <w:nsid w:val="3A3D716E"/>
    <w:multiLevelType w:val="hybridMultilevel"/>
    <w:tmpl w:val="956CEED8"/>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5153AB"/>
    <w:multiLevelType w:val="hybridMultilevel"/>
    <w:tmpl w:val="2532689C"/>
    <w:lvl w:ilvl="0" w:tplc="B002BC26">
      <w:start w:val="1"/>
      <w:numFmt w:val="bullet"/>
      <w:lvlText w:val="•"/>
      <w:lvlJc w:val="left"/>
      <w:pPr>
        <w:tabs>
          <w:tab w:val="num" w:pos="720"/>
        </w:tabs>
        <w:ind w:left="720" w:hanging="360"/>
      </w:pPr>
      <w:rPr>
        <w:rFonts w:ascii="Arial" w:hAnsi="Arial" w:hint="default"/>
      </w:rPr>
    </w:lvl>
    <w:lvl w:ilvl="1" w:tplc="7BF49E18">
      <w:start w:val="1129"/>
      <w:numFmt w:val="bullet"/>
      <w:lvlText w:val="•"/>
      <w:lvlJc w:val="left"/>
      <w:pPr>
        <w:tabs>
          <w:tab w:val="num" w:pos="990"/>
        </w:tabs>
        <w:ind w:left="990" w:hanging="360"/>
      </w:pPr>
      <w:rPr>
        <w:rFonts w:ascii="Arial" w:hAnsi="Arial" w:hint="default"/>
      </w:rPr>
    </w:lvl>
    <w:lvl w:ilvl="2" w:tplc="90F8251E">
      <w:start w:val="1"/>
      <w:numFmt w:val="bullet"/>
      <w:lvlText w:val="•"/>
      <w:lvlJc w:val="left"/>
      <w:pPr>
        <w:tabs>
          <w:tab w:val="num" w:pos="1530"/>
        </w:tabs>
        <w:ind w:left="1530" w:hanging="360"/>
      </w:pPr>
      <w:rPr>
        <w:rFonts w:ascii="Arial" w:hAnsi="Arial" w:hint="default"/>
      </w:rPr>
    </w:lvl>
    <w:lvl w:ilvl="3" w:tplc="38A2F74C" w:tentative="1">
      <w:start w:val="1"/>
      <w:numFmt w:val="bullet"/>
      <w:lvlText w:val="•"/>
      <w:lvlJc w:val="left"/>
      <w:pPr>
        <w:tabs>
          <w:tab w:val="num" w:pos="2880"/>
        </w:tabs>
        <w:ind w:left="2880" w:hanging="360"/>
      </w:pPr>
      <w:rPr>
        <w:rFonts w:ascii="Arial" w:hAnsi="Arial" w:hint="default"/>
      </w:rPr>
    </w:lvl>
    <w:lvl w:ilvl="4" w:tplc="C534D3B8" w:tentative="1">
      <w:start w:val="1"/>
      <w:numFmt w:val="bullet"/>
      <w:lvlText w:val="•"/>
      <w:lvlJc w:val="left"/>
      <w:pPr>
        <w:tabs>
          <w:tab w:val="num" w:pos="3600"/>
        </w:tabs>
        <w:ind w:left="3600" w:hanging="360"/>
      </w:pPr>
      <w:rPr>
        <w:rFonts w:ascii="Arial" w:hAnsi="Arial" w:hint="default"/>
      </w:rPr>
    </w:lvl>
    <w:lvl w:ilvl="5" w:tplc="DB8C2AE0" w:tentative="1">
      <w:start w:val="1"/>
      <w:numFmt w:val="bullet"/>
      <w:lvlText w:val="•"/>
      <w:lvlJc w:val="left"/>
      <w:pPr>
        <w:tabs>
          <w:tab w:val="num" w:pos="4320"/>
        </w:tabs>
        <w:ind w:left="4320" w:hanging="360"/>
      </w:pPr>
      <w:rPr>
        <w:rFonts w:ascii="Arial" w:hAnsi="Arial" w:hint="default"/>
      </w:rPr>
    </w:lvl>
    <w:lvl w:ilvl="6" w:tplc="3F1EDDD8" w:tentative="1">
      <w:start w:val="1"/>
      <w:numFmt w:val="bullet"/>
      <w:lvlText w:val="•"/>
      <w:lvlJc w:val="left"/>
      <w:pPr>
        <w:tabs>
          <w:tab w:val="num" w:pos="5040"/>
        </w:tabs>
        <w:ind w:left="5040" w:hanging="360"/>
      </w:pPr>
      <w:rPr>
        <w:rFonts w:ascii="Arial" w:hAnsi="Arial" w:hint="default"/>
      </w:rPr>
    </w:lvl>
    <w:lvl w:ilvl="7" w:tplc="58E85746" w:tentative="1">
      <w:start w:val="1"/>
      <w:numFmt w:val="bullet"/>
      <w:lvlText w:val="•"/>
      <w:lvlJc w:val="left"/>
      <w:pPr>
        <w:tabs>
          <w:tab w:val="num" w:pos="5760"/>
        </w:tabs>
        <w:ind w:left="5760" w:hanging="360"/>
      </w:pPr>
      <w:rPr>
        <w:rFonts w:ascii="Arial" w:hAnsi="Arial" w:hint="default"/>
      </w:rPr>
    </w:lvl>
    <w:lvl w:ilvl="8" w:tplc="9F8064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8D5E31"/>
    <w:multiLevelType w:val="hybridMultilevel"/>
    <w:tmpl w:val="90FA2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7C4A5A"/>
    <w:multiLevelType w:val="hybridMultilevel"/>
    <w:tmpl w:val="2DB4B89E"/>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49587F73"/>
    <w:multiLevelType w:val="hybridMultilevel"/>
    <w:tmpl w:val="84CCE760"/>
    <w:lvl w:ilvl="0" w:tplc="CED45B94">
      <w:start w:val="1"/>
      <w:numFmt w:val="bullet"/>
      <w:lvlText w:val="•"/>
      <w:lvlJc w:val="left"/>
      <w:pPr>
        <w:tabs>
          <w:tab w:val="num" w:pos="720"/>
        </w:tabs>
        <w:ind w:left="720" w:hanging="360"/>
      </w:pPr>
      <w:rPr>
        <w:rFonts w:ascii="Arial" w:hAnsi="Arial" w:hint="default"/>
      </w:rPr>
    </w:lvl>
    <w:lvl w:ilvl="1" w:tplc="8EAE12E0">
      <w:start w:val="1824"/>
      <w:numFmt w:val="bullet"/>
      <w:lvlText w:val="–"/>
      <w:lvlJc w:val="left"/>
      <w:pPr>
        <w:tabs>
          <w:tab w:val="num" w:pos="1440"/>
        </w:tabs>
        <w:ind w:left="1440" w:hanging="360"/>
      </w:pPr>
      <w:rPr>
        <w:rFonts w:ascii="Arial" w:hAnsi="Arial" w:hint="default"/>
      </w:rPr>
    </w:lvl>
    <w:lvl w:ilvl="2" w:tplc="A0D6DB90">
      <w:start w:val="1824"/>
      <w:numFmt w:val="bullet"/>
      <w:lvlText w:val="•"/>
      <w:lvlJc w:val="left"/>
      <w:pPr>
        <w:tabs>
          <w:tab w:val="num" w:pos="2160"/>
        </w:tabs>
        <w:ind w:left="2160" w:hanging="360"/>
      </w:pPr>
      <w:rPr>
        <w:rFonts w:ascii="Arial" w:hAnsi="Arial" w:hint="default"/>
      </w:rPr>
    </w:lvl>
    <w:lvl w:ilvl="3" w:tplc="B75498BE">
      <w:start w:val="1824"/>
      <w:numFmt w:val="bullet"/>
      <w:lvlText w:val="–"/>
      <w:lvlJc w:val="left"/>
      <w:pPr>
        <w:tabs>
          <w:tab w:val="num" w:pos="2880"/>
        </w:tabs>
        <w:ind w:left="2880" w:hanging="360"/>
      </w:pPr>
      <w:rPr>
        <w:rFonts w:ascii="Arial" w:hAnsi="Arial" w:hint="default"/>
      </w:rPr>
    </w:lvl>
    <w:lvl w:ilvl="4" w:tplc="4500A832">
      <w:start w:val="1824"/>
      <w:numFmt w:val="bullet"/>
      <w:lvlText w:val="»"/>
      <w:lvlJc w:val="left"/>
      <w:pPr>
        <w:tabs>
          <w:tab w:val="num" w:pos="3600"/>
        </w:tabs>
        <w:ind w:left="3600" w:hanging="360"/>
      </w:pPr>
      <w:rPr>
        <w:rFonts w:ascii="Arial" w:hAnsi="Arial" w:hint="default"/>
      </w:rPr>
    </w:lvl>
    <w:lvl w:ilvl="5" w:tplc="08840AB4" w:tentative="1">
      <w:start w:val="1"/>
      <w:numFmt w:val="bullet"/>
      <w:lvlText w:val="•"/>
      <w:lvlJc w:val="left"/>
      <w:pPr>
        <w:tabs>
          <w:tab w:val="num" w:pos="4320"/>
        </w:tabs>
        <w:ind w:left="4320" w:hanging="360"/>
      </w:pPr>
      <w:rPr>
        <w:rFonts w:ascii="Arial" w:hAnsi="Arial" w:hint="default"/>
      </w:rPr>
    </w:lvl>
    <w:lvl w:ilvl="6" w:tplc="1A4E71D0" w:tentative="1">
      <w:start w:val="1"/>
      <w:numFmt w:val="bullet"/>
      <w:lvlText w:val="•"/>
      <w:lvlJc w:val="left"/>
      <w:pPr>
        <w:tabs>
          <w:tab w:val="num" w:pos="5040"/>
        </w:tabs>
        <w:ind w:left="5040" w:hanging="360"/>
      </w:pPr>
      <w:rPr>
        <w:rFonts w:ascii="Arial" w:hAnsi="Arial" w:hint="default"/>
      </w:rPr>
    </w:lvl>
    <w:lvl w:ilvl="7" w:tplc="D958826E" w:tentative="1">
      <w:start w:val="1"/>
      <w:numFmt w:val="bullet"/>
      <w:lvlText w:val="•"/>
      <w:lvlJc w:val="left"/>
      <w:pPr>
        <w:tabs>
          <w:tab w:val="num" w:pos="5760"/>
        </w:tabs>
        <w:ind w:left="5760" w:hanging="360"/>
      </w:pPr>
      <w:rPr>
        <w:rFonts w:ascii="Arial" w:hAnsi="Arial" w:hint="default"/>
      </w:rPr>
    </w:lvl>
    <w:lvl w:ilvl="8" w:tplc="3260D93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1B2D0C"/>
    <w:multiLevelType w:val="hybridMultilevel"/>
    <w:tmpl w:val="CBD2B4BC"/>
    <w:lvl w:ilvl="0" w:tplc="22ACACB8">
      <w:start w:val="1"/>
      <w:numFmt w:val="bullet"/>
      <w:lvlText w:val="•"/>
      <w:lvlJc w:val="left"/>
      <w:pPr>
        <w:tabs>
          <w:tab w:val="num" w:pos="720"/>
        </w:tabs>
        <w:ind w:left="720" w:hanging="360"/>
      </w:pPr>
      <w:rPr>
        <w:rFonts w:ascii="Arial" w:hAnsi="Arial" w:hint="default"/>
      </w:rPr>
    </w:lvl>
    <w:lvl w:ilvl="1" w:tplc="B3C2A78A">
      <w:start w:val="2043"/>
      <w:numFmt w:val="bullet"/>
      <w:lvlText w:val="–"/>
      <w:lvlJc w:val="left"/>
      <w:pPr>
        <w:tabs>
          <w:tab w:val="num" w:pos="1440"/>
        </w:tabs>
        <w:ind w:left="1440" w:hanging="360"/>
      </w:pPr>
      <w:rPr>
        <w:rFonts w:ascii="Arial" w:hAnsi="Arial" w:hint="default"/>
      </w:rPr>
    </w:lvl>
    <w:lvl w:ilvl="2" w:tplc="F8100C04" w:tentative="1">
      <w:start w:val="1"/>
      <w:numFmt w:val="bullet"/>
      <w:lvlText w:val="•"/>
      <w:lvlJc w:val="left"/>
      <w:pPr>
        <w:tabs>
          <w:tab w:val="num" w:pos="2160"/>
        </w:tabs>
        <w:ind w:left="2160" w:hanging="360"/>
      </w:pPr>
      <w:rPr>
        <w:rFonts w:ascii="Arial" w:hAnsi="Arial" w:hint="default"/>
      </w:rPr>
    </w:lvl>
    <w:lvl w:ilvl="3" w:tplc="3CE0D0C4" w:tentative="1">
      <w:start w:val="1"/>
      <w:numFmt w:val="bullet"/>
      <w:lvlText w:val="•"/>
      <w:lvlJc w:val="left"/>
      <w:pPr>
        <w:tabs>
          <w:tab w:val="num" w:pos="2880"/>
        </w:tabs>
        <w:ind w:left="2880" w:hanging="360"/>
      </w:pPr>
      <w:rPr>
        <w:rFonts w:ascii="Arial" w:hAnsi="Arial" w:hint="default"/>
      </w:rPr>
    </w:lvl>
    <w:lvl w:ilvl="4" w:tplc="94BA2A12" w:tentative="1">
      <w:start w:val="1"/>
      <w:numFmt w:val="bullet"/>
      <w:lvlText w:val="•"/>
      <w:lvlJc w:val="left"/>
      <w:pPr>
        <w:tabs>
          <w:tab w:val="num" w:pos="3600"/>
        </w:tabs>
        <w:ind w:left="3600" w:hanging="360"/>
      </w:pPr>
      <w:rPr>
        <w:rFonts w:ascii="Arial" w:hAnsi="Arial" w:hint="default"/>
      </w:rPr>
    </w:lvl>
    <w:lvl w:ilvl="5" w:tplc="838E3C92" w:tentative="1">
      <w:start w:val="1"/>
      <w:numFmt w:val="bullet"/>
      <w:lvlText w:val="•"/>
      <w:lvlJc w:val="left"/>
      <w:pPr>
        <w:tabs>
          <w:tab w:val="num" w:pos="4320"/>
        </w:tabs>
        <w:ind w:left="4320" w:hanging="360"/>
      </w:pPr>
      <w:rPr>
        <w:rFonts w:ascii="Arial" w:hAnsi="Arial" w:hint="default"/>
      </w:rPr>
    </w:lvl>
    <w:lvl w:ilvl="6" w:tplc="02D2940C" w:tentative="1">
      <w:start w:val="1"/>
      <w:numFmt w:val="bullet"/>
      <w:lvlText w:val="•"/>
      <w:lvlJc w:val="left"/>
      <w:pPr>
        <w:tabs>
          <w:tab w:val="num" w:pos="5040"/>
        </w:tabs>
        <w:ind w:left="5040" w:hanging="360"/>
      </w:pPr>
      <w:rPr>
        <w:rFonts w:ascii="Arial" w:hAnsi="Arial" w:hint="default"/>
      </w:rPr>
    </w:lvl>
    <w:lvl w:ilvl="7" w:tplc="FDAC3C94" w:tentative="1">
      <w:start w:val="1"/>
      <w:numFmt w:val="bullet"/>
      <w:lvlText w:val="•"/>
      <w:lvlJc w:val="left"/>
      <w:pPr>
        <w:tabs>
          <w:tab w:val="num" w:pos="5760"/>
        </w:tabs>
        <w:ind w:left="5760" w:hanging="360"/>
      </w:pPr>
      <w:rPr>
        <w:rFonts w:ascii="Arial" w:hAnsi="Arial" w:hint="default"/>
      </w:rPr>
    </w:lvl>
    <w:lvl w:ilvl="8" w:tplc="70721E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FE68895C"/>
    <w:lvl w:ilvl="0" w:tplc="7500DE2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B4467C"/>
    <w:multiLevelType w:val="hybridMultilevel"/>
    <w:tmpl w:val="79982030"/>
    <w:lvl w:ilvl="0" w:tplc="197ACE2A">
      <w:start w:val="1"/>
      <w:numFmt w:val="bullet"/>
      <w:lvlText w:val="•"/>
      <w:lvlJc w:val="left"/>
      <w:pPr>
        <w:tabs>
          <w:tab w:val="num" w:pos="720"/>
        </w:tabs>
        <w:ind w:left="720" w:hanging="360"/>
      </w:pPr>
      <w:rPr>
        <w:rFonts w:ascii="Arial" w:hAnsi="Arial" w:hint="default"/>
      </w:rPr>
    </w:lvl>
    <w:lvl w:ilvl="1" w:tplc="C33A0EEA">
      <w:start w:val="31"/>
      <w:numFmt w:val="bullet"/>
      <w:lvlText w:val="–"/>
      <w:lvlJc w:val="left"/>
      <w:pPr>
        <w:tabs>
          <w:tab w:val="num" w:pos="1440"/>
        </w:tabs>
        <w:ind w:left="1440" w:hanging="360"/>
      </w:pPr>
      <w:rPr>
        <w:rFonts w:ascii="Arial" w:hAnsi="Arial" w:hint="default"/>
      </w:rPr>
    </w:lvl>
    <w:lvl w:ilvl="2" w:tplc="950A4F06">
      <w:start w:val="31"/>
      <w:numFmt w:val="bullet"/>
      <w:lvlText w:val="•"/>
      <w:lvlJc w:val="left"/>
      <w:pPr>
        <w:tabs>
          <w:tab w:val="num" w:pos="2160"/>
        </w:tabs>
        <w:ind w:left="2160" w:hanging="360"/>
      </w:pPr>
      <w:rPr>
        <w:rFonts w:ascii="Arial" w:hAnsi="Arial" w:hint="default"/>
      </w:rPr>
    </w:lvl>
    <w:lvl w:ilvl="3" w:tplc="1C7C3872">
      <w:start w:val="1"/>
      <w:numFmt w:val="bullet"/>
      <w:lvlText w:val="•"/>
      <w:lvlJc w:val="left"/>
      <w:pPr>
        <w:tabs>
          <w:tab w:val="num" w:pos="2880"/>
        </w:tabs>
        <w:ind w:left="2880" w:hanging="360"/>
      </w:pPr>
      <w:rPr>
        <w:rFonts w:ascii="Arial" w:hAnsi="Arial" w:hint="default"/>
      </w:rPr>
    </w:lvl>
    <w:lvl w:ilvl="4" w:tplc="F886E5B4" w:tentative="1">
      <w:start w:val="1"/>
      <w:numFmt w:val="bullet"/>
      <w:lvlText w:val="•"/>
      <w:lvlJc w:val="left"/>
      <w:pPr>
        <w:tabs>
          <w:tab w:val="num" w:pos="3600"/>
        </w:tabs>
        <w:ind w:left="3600" w:hanging="360"/>
      </w:pPr>
      <w:rPr>
        <w:rFonts w:ascii="Arial" w:hAnsi="Arial" w:hint="default"/>
      </w:rPr>
    </w:lvl>
    <w:lvl w:ilvl="5" w:tplc="B5D8A90E" w:tentative="1">
      <w:start w:val="1"/>
      <w:numFmt w:val="bullet"/>
      <w:lvlText w:val="•"/>
      <w:lvlJc w:val="left"/>
      <w:pPr>
        <w:tabs>
          <w:tab w:val="num" w:pos="4320"/>
        </w:tabs>
        <w:ind w:left="4320" w:hanging="360"/>
      </w:pPr>
      <w:rPr>
        <w:rFonts w:ascii="Arial" w:hAnsi="Arial" w:hint="default"/>
      </w:rPr>
    </w:lvl>
    <w:lvl w:ilvl="6" w:tplc="FFD891B4" w:tentative="1">
      <w:start w:val="1"/>
      <w:numFmt w:val="bullet"/>
      <w:lvlText w:val="•"/>
      <w:lvlJc w:val="left"/>
      <w:pPr>
        <w:tabs>
          <w:tab w:val="num" w:pos="5040"/>
        </w:tabs>
        <w:ind w:left="5040" w:hanging="360"/>
      </w:pPr>
      <w:rPr>
        <w:rFonts w:ascii="Arial" w:hAnsi="Arial" w:hint="default"/>
      </w:rPr>
    </w:lvl>
    <w:lvl w:ilvl="7" w:tplc="23327BBC" w:tentative="1">
      <w:start w:val="1"/>
      <w:numFmt w:val="bullet"/>
      <w:lvlText w:val="•"/>
      <w:lvlJc w:val="left"/>
      <w:pPr>
        <w:tabs>
          <w:tab w:val="num" w:pos="5760"/>
        </w:tabs>
        <w:ind w:left="5760" w:hanging="360"/>
      </w:pPr>
      <w:rPr>
        <w:rFonts w:ascii="Arial" w:hAnsi="Arial" w:hint="default"/>
      </w:rPr>
    </w:lvl>
    <w:lvl w:ilvl="8" w:tplc="3696753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tentative="1">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1940F9"/>
    <w:multiLevelType w:val="hybridMultilevel"/>
    <w:tmpl w:val="B99C34C8"/>
    <w:lvl w:ilvl="0" w:tplc="5AD8A778">
      <w:start w:val="1"/>
      <w:numFmt w:val="bullet"/>
      <w:lvlText w:val="–"/>
      <w:lvlJc w:val="left"/>
      <w:pPr>
        <w:tabs>
          <w:tab w:val="num" w:pos="720"/>
        </w:tabs>
        <w:ind w:left="720" w:hanging="360"/>
      </w:pPr>
      <w:rPr>
        <w:rFonts w:ascii="Arial" w:hAnsi="Arial" w:hint="default"/>
      </w:rPr>
    </w:lvl>
    <w:lvl w:ilvl="1" w:tplc="36C6DB70">
      <w:start w:val="1"/>
      <w:numFmt w:val="bullet"/>
      <w:lvlText w:val="–"/>
      <w:lvlJc w:val="left"/>
      <w:pPr>
        <w:tabs>
          <w:tab w:val="num" w:pos="1440"/>
        </w:tabs>
        <w:ind w:left="1440" w:hanging="360"/>
      </w:pPr>
      <w:rPr>
        <w:rFonts w:ascii="Arial" w:hAnsi="Arial" w:hint="default"/>
      </w:rPr>
    </w:lvl>
    <w:lvl w:ilvl="2" w:tplc="E0AE1AB2" w:tentative="1">
      <w:start w:val="1"/>
      <w:numFmt w:val="bullet"/>
      <w:lvlText w:val="–"/>
      <w:lvlJc w:val="left"/>
      <w:pPr>
        <w:tabs>
          <w:tab w:val="num" w:pos="2160"/>
        </w:tabs>
        <w:ind w:left="2160" w:hanging="360"/>
      </w:pPr>
      <w:rPr>
        <w:rFonts w:ascii="Arial" w:hAnsi="Arial" w:hint="default"/>
      </w:rPr>
    </w:lvl>
    <w:lvl w:ilvl="3" w:tplc="681C949C" w:tentative="1">
      <w:start w:val="1"/>
      <w:numFmt w:val="bullet"/>
      <w:lvlText w:val="–"/>
      <w:lvlJc w:val="left"/>
      <w:pPr>
        <w:tabs>
          <w:tab w:val="num" w:pos="2880"/>
        </w:tabs>
        <w:ind w:left="2880" w:hanging="360"/>
      </w:pPr>
      <w:rPr>
        <w:rFonts w:ascii="Arial" w:hAnsi="Arial" w:hint="default"/>
      </w:rPr>
    </w:lvl>
    <w:lvl w:ilvl="4" w:tplc="977A9F92" w:tentative="1">
      <w:start w:val="1"/>
      <w:numFmt w:val="bullet"/>
      <w:lvlText w:val="–"/>
      <w:lvlJc w:val="left"/>
      <w:pPr>
        <w:tabs>
          <w:tab w:val="num" w:pos="3600"/>
        </w:tabs>
        <w:ind w:left="3600" w:hanging="360"/>
      </w:pPr>
      <w:rPr>
        <w:rFonts w:ascii="Arial" w:hAnsi="Arial" w:hint="default"/>
      </w:rPr>
    </w:lvl>
    <w:lvl w:ilvl="5" w:tplc="179AE992" w:tentative="1">
      <w:start w:val="1"/>
      <w:numFmt w:val="bullet"/>
      <w:lvlText w:val="–"/>
      <w:lvlJc w:val="left"/>
      <w:pPr>
        <w:tabs>
          <w:tab w:val="num" w:pos="4320"/>
        </w:tabs>
        <w:ind w:left="4320" w:hanging="360"/>
      </w:pPr>
      <w:rPr>
        <w:rFonts w:ascii="Arial" w:hAnsi="Arial" w:hint="default"/>
      </w:rPr>
    </w:lvl>
    <w:lvl w:ilvl="6" w:tplc="159A3954" w:tentative="1">
      <w:start w:val="1"/>
      <w:numFmt w:val="bullet"/>
      <w:lvlText w:val="–"/>
      <w:lvlJc w:val="left"/>
      <w:pPr>
        <w:tabs>
          <w:tab w:val="num" w:pos="5040"/>
        </w:tabs>
        <w:ind w:left="5040" w:hanging="360"/>
      </w:pPr>
      <w:rPr>
        <w:rFonts w:ascii="Arial" w:hAnsi="Arial" w:hint="default"/>
      </w:rPr>
    </w:lvl>
    <w:lvl w:ilvl="7" w:tplc="B998AF66" w:tentative="1">
      <w:start w:val="1"/>
      <w:numFmt w:val="bullet"/>
      <w:lvlText w:val="–"/>
      <w:lvlJc w:val="left"/>
      <w:pPr>
        <w:tabs>
          <w:tab w:val="num" w:pos="5760"/>
        </w:tabs>
        <w:ind w:left="5760" w:hanging="360"/>
      </w:pPr>
      <w:rPr>
        <w:rFonts w:ascii="Arial" w:hAnsi="Arial" w:hint="default"/>
      </w:rPr>
    </w:lvl>
    <w:lvl w:ilvl="8" w:tplc="7EE832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FC1972"/>
    <w:multiLevelType w:val="hybridMultilevel"/>
    <w:tmpl w:val="B7DA9DBE"/>
    <w:lvl w:ilvl="0" w:tplc="11B01462">
      <w:start w:val="1"/>
      <w:numFmt w:val="bullet"/>
      <w:lvlText w:val="•"/>
      <w:lvlJc w:val="left"/>
      <w:pPr>
        <w:tabs>
          <w:tab w:val="num" w:pos="720"/>
        </w:tabs>
        <w:ind w:left="720" w:hanging="360"/>
      </w:pPr>
      <w:rPr>
        <w:rFonts w:ascii="Arial" w:hAnsi="Arial" w:hint="default"/>
      </w:rPr>
    </w:lvl>
    <w:lvl w:ilvl="1" w:tplc="3AC89092">
      <w:start w:val="1368"/>
      <w:numFmt w:val="bullet"/>
      <w:lvlText w:val="–"/>
      <w:lvlJc w:val="left"/>
      <w:pPr>
        <w:tabs>
          <w:tab w:val="num" w:pos="1440"/>
        </w:tabs>
        <w:ind w:left="1440" w:hanging="360"/>
      </w:pPr>
      <w:rPr>
        <w:rFonts w:ascii="Arial" w:hAnsi="Arial" w:hint="default"/>
      </w:rPr>
    </w:lvl>
    <w:lvl w:ilvl="2" w:tplc="A3DE066A" w:tentative="1">
      <w:start w:val="1"/>
      <w:numFmt w:val="bullet"/>
      <w:lvlText w:val="•"/>
      <w:lvlJc w:val="left"/>
      <w:pPr>
        <w:tabs>
          <w:tab w:val="num" w:pos="2160"/>
        </w:tabs>
        <w:ind w:left="2160" w:hanging="360"/>
      </w:pPr>
      <w:rPr>
        <w:rFonts w:ascii="Arial" w:hAnsi="Arial" w:hint="default"/>
      </w:rPr>
    </w:lvl>
    <w:lvl w:ilvl="3" w:tplc="5D5E5794" w:tentative="1">
      <w:start w:val="1"/>
      <w:numFmt w:val="bullet"/>
      <w:lvlText w:val="•"/>
      <w:lvlJc w:val="left"/>
      <w:pPr>
        <w:tabs>
          <w:tab w:val="num" w:pos="2880"/>
        </w:tabs>
        <w:ind w:left="2880" w:hanging="360"/>
      </w:pPr>
      <w:rPr>
        <w:rFonts w:ascii="Arial" w:hAnsi="Arial" w:hint="default"/>
      </w:rPr>
    </w:lvl>
    <w:lvl w:ilvl="4" w:tplc="3BF6BC3E" w:tentative="1">
      <w:start w:val="1"/>
      <w:numFmt w:val="bullet"/>
      <w:lvlText w:val="•"/>
      <w:lvlJc w:val="left"/>
      <w:pPr>
        <w:tabs>
          <w:tab w:val="num" w:pos="3600"/>
        </w:tabs>
        <w:ind w:left="3600" w:hanging="360"/>
      </w:pPr>
      <w:rPr>
        <w:rFonts w:ascii="Arial" w:hAnsi="Arial" w:hint="default"/>
      </w:rPr>
    </w:lvl>
    <w:lvl w:ilvl="5" w:tplc="120A57F8" w:tentative="1">
      <w:start w:val="1"/>
      <w:numFmt w:val="bullet"/>
      <w:lvlText w:val="•"/>
      <w:lvlJc w:val="left"/>
      <w:pPr>
        <w:tabs>
          <w:tab w:val="num" w:pos="4320"/>
        </w:tabs>
        <w:ind w:left="4320" w:hanging="360"/>
      </w:pPr>
      <w:rPr>
        <w:rFonts w:ascii="Arial" w:hAnsi="Arial" w:hint="default"/>
      </w:rPr>
    </w:lvl>
    <w:lvl w:ilvl="6" w:tplc="591C1A4E" w:tentative="1">
      <w:start w:val="1"/>
      <w:numFmt w:val="bullet"/>
      <w:lvlText w:val="•"/>
      <w:lvlJc w:val="left"/>
      <w:pPr>
        <w:tabs>
          <w:tab w:val="num" w:pos="5040"/>
        </w:tabs>
        <w:ind w:left="5040" w:hanging="360"/>
      </w:pPr>
      <w:rPr>
        <w:rFonts w:ascii="Arial" w:hAnsi="Arial" w:hint="default"/>
      </w:rPr>
    </w:lvl>
    <w:lvl w:ilvl="7" w:tplc="8E8CFFFC" w:tentative="1">
      <w:start w:val="1"/>
      <w:numFmt w:val="bullet"/>
      <w:lvlText w:val="•"/>
      <w:lvlJc w:val="left"/>
      <w:pPr>
        <w:tabs>
          <w:tab w:val="num" w:pos="5760"/>
        </w:tabs>
        <w:ind w:left="5760" w:hanging="360"/>
      </w:pPr>
      <w:rPr>
        <w:rFonts w:ascii="Arial" w:hAnsi="Arial" w:hint="default"/>
      </w:rPr>
    </w:lvl>
    <w:lvl w:ilvl="8" w:tplc="F9945D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775802"/>
    <w:multiLevelType w:val="hybridMultilevel"/>
    <w:tmpl w:val="2F6E15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
  </w:num>
  <w:num w:numId="4">
    <w:abstractNumId w:val="1"/>
  </w:num>
  <w:num w:numId="5">
    <w:abstractNumId w:val="8"/>
  </w:num>
  <w:num w:numId="6">
    <w:abstractNumId w:val="17"/>
  </w:num>
  <w:num w:numId="7">
    <w:abstractNumId w:val="23"/>
  </w:num>
  <w:num w:numId="8">
    <w:abstractNumId w:val="9"/>
  </w:num>
  <w:num w:numId="9">
    <w:abstractNumId w:val="15"/>
  </w:num>
  <w:num w:numId="10">
    <w:abstractNumId w:val="13"/>
  </w:num>
  <w:num w:numId="11">
    <w:abstractNumId w:val="22"/>
  </w:num>
  <w:num w:numId="12">
    <w:abstractNumId w:val="21"/>
  </w:num>
  <w:num w:numId="13">
    <w:abstractNumId w:val="14"/>
  </w:num>
  <w:num w:numId="14">
    <w:abstractNumId w:val="29"/>
  </w:num>
  <w:num w:numId="15">
    <w:abstractNumId w:val="11"/>
  </w:num>
  <w:num w:numId="16">
    <w:abstractNumId w:val="24"/>
  </w:num>
  <w:num w:numId="17">
    <w:abstractNumId w:val="2"/>
  </w:num>
  <w:num w:numId="18">
    <w:abstractNumId w:val="18"/>
  </w:num>
  <w:num w:numId="19">
    <w:abstractNumId w:val="26"/>
  </w:num>
  <w:num w:numId="20">
    <w:abstractNumId w:val="10"/>
  </w:num>
  <w:num w:numId="21">
    <w:abstractNumId w:val="4"/>
  </w:num>
  <w:num w:numId="22">
    <w:abstractNumId w:val="25"/>
  </w:num>
  <w:num w:numId="23">
    <w:abstractNumId w:val="1"/>
  </w:num>
  <w:num w:numId="24">
    <w:abstractNumId w:val="6"/>
  </w:num>
  <w:num w:numId="25">
    <w:abstractNumId w:val="7"/>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7"/>
  </w:num>
  <w:num w:numId="29">
    <w:abstractNumId w:val="23"/>
  </w:num>
  <w:num w:numId="30">
    <w:abstractNumId w:val="9"/>
  </w:num>
  <w:num w:numId="31">
    <w:abstractNumId w:val="1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42">
    <w:abstractNumId w:val="19"/>
  </w:num>
  <w:num w:numId="43">
    <w:abstractNumId w:val="5"/>
  </w:num>
  <w:num w:numId="44">
    <w:abstractNumId w:val="20"/>
  </w:num>
  <w:num w:numId="45">
    <w:abstractNumId w:val="27"/>
  </w:num>
  <w:num w:numId="46">
    <w:abstractNumId w:val="16"/>
  </w:num>
  <w:num w:numId="47">
    <w:abstractNumId w:val="12"/>
  </w:num>
  <w:num w:numId="48">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470B"/>
    <w:rsid w:val="00004CF3"/>
    <w:rsid w:val="00004F8F"/>
    <w:rsid w:val="00004FDF"/>
    <w:rsid w:val="0001021E"/>
    <w:rsid w:val="00010AEE"/>
    <w:rsid w:val="00011963"/>
    <w:rsid w:val="0001270B"/>
    <w:rsid w:val="00013F4F"/>
    <w:rsid w:val="00017366"/>
    <w:rsid w:val="00020061"/>
    <w:rsid w:val="000237B9"/>
    <w:rsid w:val="0002572A"/>
    <w:rsid w:val="00027311"/>
    <w:rsid w:val="00027D60"/>
    <w:rsid w:val="00030447"/>
    <w:rsid w:val="00031103"/>
    <w:rsid w:val="00033801"/>
    <w:rsid w:val="00033C01"/>
    <w:rsid w:val="000356D4"/>
    <w:rsid w:val="00035879"/>
    <w:rsid w:val="00035D50"/>
    <w:rsid w:val="00036AAB"/>
    <w:rsid w:val="00037FA7"/>
    <w:rsid w:val="00042044"/>
    <w:rsid w:val="00042A4F"/>
    <w:rsid w:val="0004621B"/>
    <w:rsid w:val="00046B76"/>
    <w:rsid w:val="000474FD"/>
    <w:rsid w:val="000502F3"/>
    <w:rsid w:val="0005061C"/>
    <w:rsid w:val="000530D9"/>
    <w:rsid w:val="0005365D"/>
    <w:rsid w:val="00053C34"/>
    <w:rsid w:val="0005434F"/>
    <w:rsid w:val="0005445E"/>
    <w:rsid w:val="00055864"/>
    <w:rsid w:val="00055E6D"/>
    <w:rsid w:val="00056096"/>
    <w:rsid w:val="00057B28"/>
    <w:rsid w:val="000615F7"/>
    <w:rsid w:val="00061919"/>
    <w:rsid w:val="000661F7"/>
    <w:rsid w:val="000670B7"/>
    <w:rsid w:val="00067182"/>
    <w:rsid w:val="000678C9"/>
    <w:rsid w:val="000700A9"/>
    <w:rsid w:val="0007045A"/>
    <w:rsid w:val="00071EB5"/>
    <w:rsid w:val="000721FC"/>
    <w:rsid w:val="00072382"/>
    <w:rsid w:val="00080A74"/>
    <w:rsid w:val="00081297"/>
    <w:rsid w:val="000813FD"/>
    <w:rsid w:val="00081688"/>
    <w:rsid w:val="000857F2"/>
    <w:rsid w:val="0008717E"/>
    <w:rsid w:val="00087350"/>
    <w:rsid w:val="0008796B"/>
    <w:rsid w:val="00090D3F"/>
    <w:rsid w:val="00091A7F"/>
    <w:rsid w:val="0009210C"/>
    <w:rsid w:val="000922FF"/>
    <w:rsid w:val="00093C23"/>
    <w:rsid w:val="00093FC2"/>
    <w:rsid w:val="00096C16"/>
    <w:rsid w:val="000A207F"/>
    <w:rsid w:val="000A29C6"/>
    <w:rsid w:val="000A4FF9"/>
    <w:rsid w:val="000A6510"/>
    <w:rsid w:val="000B1E78"/>
    <w:rsid w:val="000B2C9C"/>
    <w:rsid w:val="000B31DD"/>
    <w:rsid w:val="000B3334"/>
    <w:rsid w:val="000B3427"/>
    <w:rsid w:val="000B3D9B"/>
    <w:rsid w:val="000B462B"/>
    <w:rsid w:val="000B484A"/>
    <w:rsid w:val="000B4AEE"/>
    <w:rsid w:val="000B5B8E"/>
    <w:rsid w:val="000B63C1"/>
    <w:rsid w:val="000B7832"/>
    <w:rsid w:val="000B7B3F"/>
    <w:rsid w:val="000C0D36"/>
    <w:rsid w:val="000C18F3"/>
    <w:rsid w:val="000C2715"/>
    <w:rsid w:val="000C3C4D"/>
    <w:rsid w:val="000C7570"/>
    <w:rsid w:val="000C7F06"/>
    <w:rsid w:val="000D036A"/>
    <w:rsid w:val="000D1DC7"/>
    <w:rsid w:val="000D451A"/>
    <w:rsid w:val="000D4AE0"/>
    <w:rsid w:val="000D4E16"/>
    <w:rsid w:val="000E114A"/>
    <w:rsid w:val="000E1C9D"/>
    <w:rsid w:val="000E214E"/>
    <w:rsid w:val="000E2D68"/>
    <w:rsid w:val="000E2DED"/>
    <w:rsid w:val="000E3586"/>
    <w:rsid w:val="000E3833"/>
    <w:rsid w:val="000E4E27"/>
    <w:rsid w:val="000E63C3"/>
    <w:rsid w:val="000E71AB"/>
    <w:rsid w:val="000E7F68"/>
    <w:rsid w:val="000F2D08"/>
    <w:rsid w:val="000F2F61"/>
    <w:rsid w:val="000F443D"/>
    <w:rsid w:val="000F5A66"/>
    <w:rsid w:val="000F623B"/>
    <w:rsid w:val="000F6CDC"/>
    <w:rsid w:val="00100F09"/>
    <w:rsid w:val="001015B9"/>
    <w:rsid w:val="00101845"/>
    <w:rsid w:val="00102346"/>
    <w:rsid w:val="00102E5C"/>
    <w:rsid w:val="001033FB"/>
    <w:rsid w:val="00104263"/>
    <w:rsid w:val="0010487F"/>
    <w:rsid w:val="00104E0D"/>
    <w:rsid w:val="00110906"/>
    <w:rsid w:val="00110F2A"/>
    <w:rsid w:val="00111F79"/>
    <w:rsid w:val="00112867"/>
    <w:rsid w:val="00114462"/>
    <w:rsid w:val="00114D8B"/>
    <w:rsid w:val="001203AA"/>
    <w:rsid w:val="00120E41"/>
    <w:rsid w:val="00121E8A"/>
    <w:rsid w:val="00122436"/>
    <w:rsid w:val="00125368"/>
    <w:rsid w:val="001254C4"/>
    <w:rsid w:val="00130ED8"/>
    <w:rsid w:val="001311CC"/>
    <w:rsid w:val="0013319B"/>
    <w:rsid w:val="001351C2"/>
    <w:rsid w:val="001354B2"/>
    <w:rsid w:val="00137914"/>
    <w:rsid w:val="00140C24"/>
    <w:rsid w:val="00142231"/>
    <w:rsid w:val="00142630"/>
    <w:rsid w:val="00142768"/>
    <w:rsid w:val="0014633A"/>
    <w:rsid w:val="00146EC4"/>
    <w:rsid w:val="00147E0D"/>
    <w:rsid w:val="00151C32"/>
    <w:rsid w:val="00151CB8"/>
    <w:rsid w:val="00152595"/>
    <w:rsid w:val="001533F7"/>
    <w:rsid w:val="00153E34"/>
    <w:rsid w:val="001547A1"/>
    <w:rsid w:val="0016019B"/>
    <w:rsid w:val="00160AA0"/>
    <w:rsid w:val="0016108C"/>
    <w:rsid w:val="001636B7"/>
    <w:rsid w:val="00163D13"/>
    <w:rsid w:val="00167432"/>
    <w:rsid w:val="0017094F"/>
    <w:rsid w:val="00172588"/>
    <w:rsid w:val="001726EA"/>
    <w:rsid w:val="0017281E"/>
    <w:rsid w:val="001738F4"/>
    <w:rsid w:val="00174542"/>
    <w:rsid w:val="00174768"/>
    <w:rsid w:val="00177929"/>
    <w:rsid w:val="0018252D"/>
    <w:rsid w:val="0018259F"/>
    <w:rsid w:val="00182960"/>
    <w:rsid w:val="0018392A"/>
    <w:rsid w:val="00184BE0"/>
    <w:rsid w:val="00184EAE"/>
    <w:rsid w:val="001852C0"/>
    <w:rsid w:val="0018745C"/>
    <w:rsid w:val="00190C7B"/>
    <w:rsid w:val="00191A87"/>
    <w:rsid w:val="00191B11"/>
    <w:rsid w:val="0019310F"/>
    <w:rsid w:val="00194A90"/>
    <w:rsid w:val="001976B5"/>
    <w:rsid w:val="001A0E97"/>
    <w:rsid w:val="001A3ADC"/>
    <w:rsid w:val="001A6251"/>
    <w:rsid w:val="001A652E"/>
    <w:rsid w:val="001B0EA1"/>
    <w:rsid w:val="001B3005"/>
    <w:rsid w:val="001B3616"/>
    <w:rsid w:val="001B5230"/>
    <w:rsid w:val="001B578B"/>
    <w:rsid w:val="001B58B6"/>
    <w:rsid w:val="001C1A66"/>
    <w:rsid w:val="001C3C80"/>
    <w:rsid w:val="001C51B5"/>
    <w:rsid w:val="001C59CE"/>
    <w:rsid w:val="001C6000"/>
    <w:rsid w:val="001C6B6B"/>
    <w:rsid w:val="001C72C8"/>
    <w:rsid w:val="001D06AC"/>
    <w:rsid w:val="001D07A5"/>
    <w:rsid w:val="001D4225"/>
    <w:rsid w:val="001D473A"/>
    <w:rsid w:val="001D48B8"/>
    <w:rsid w:val="001D589A"/>
    <w:rsid w:val="001D6C33"/>
    <w:rsid w:val="001E1C9C"/>
    <w:rsid w:val="001E213E"/>
    <w:rsid w:val="001E272E"/>
    <w:rsid w:val="001E582A"/>
    <w:rsid w:val="001E7AF7"/>
    <w:rsid w:val="001F0CE9"/>
    <w:rsid w:val="001F3714"/>
    <w:rsid w:val="001F39B2"/>
    <w:rsid w:val="001F4B7F"/>
    <w:rsid w:val="001F60F1"/>
    <w:rsid w:val="001F6153"/>
    <w:rsid w:val="001F6E69"/>
    <w:rsid w:val="001F7242"/>
    <w:rsid w:val="00206BFE"/>
    <w:rsid w:val="00212EEF"/>
    <w:rsid w:val="0021523D"/>
    <w:rsid w:val="00220011"/>
    <w:rsid w:val="00220E5C"/>
    <w:rsid w:val="0022263C"/>
    <w:rsid w:val="00224F96"/>
    <w:rsid w:val="00225036"/>
    <w:rsid w:val="00225414"/>
    <w:rsid w:val="00226763"/>
    <w:rsid w:val="00227291"/>
    <w:rsid w:val="00232CFF"/>
    <w:rsid w:val="002342BC"/>
    <w:rsid w:val="00234C51"/>
    <w:rsid w:val="002351BF"/>
    <w:rsid w:val="00235772"/>
    <w:rsid w:val="00235E4A"/>
    <w:rsid w:val="0023613D"/>
    <w:rsid w:val="00236C13"/>
    <w:rsid w:val="0023778C"/>
    <w:rsid w:val="00237F4E"/>
    <w:rsid w:val="002413F4"/>
    <w:rsid w:val="00247898"/>
    <w:rsid w:val="002504A0"/>
    <w:rsid w:val="0025135F"/>
    <w:rsid w:val="002533A6"/>
    <w:rsid w:val="00253C39"/>
    <w:rsid w:val="002552C1"/>
    <w:rsid w:val="00255DB5"/>
    <w:rsid w:val="00263976"/>
    <w:rsid w:val="00264921"/>
    <w:rsid w:val="00265439"/>
    <w:rsid w:val="00267AC3"/>
    <w:rsid w:val="0027285A"/>
    <w:rsid w:val="00274858"/>
    <w:rsid w:val="002824CF"/>
    <w:rsid w:val="00282C6D"/>
    <w:rsid w:val="0028474C"/>
    <w:rsid w:val="00285772"/>
    <w:rsid w:val="00285984"/>
    <w:rsid w:val="002865FB"/>
    <w:rsid w:val="00287364"/>
    <w:rsid w:val="00287D33"/>
    <w:rsid w:val="00291AA4"/>
    <w:rsid w:val="00291F1D"/>
    <w:rsid w:val="00292A88"/>
    <w:rsid w:val="00293892"/>
    <w:rsid w:val="002951FC"/>
    <w:rsid w:val="002A2386"/>
    <w:rsid w:val="002A5B54"/>
    <w:rsid w:val="002A5DC6"/>
    <w:rsid w:val="002A6965"/>
    <w:rsid w:val="002B07C7"/>
    <w:rsid w:val="002B11BE"/>
    <w:rsid w:val="002B368A"/>
    <w:rsid w:val="002B3B53"/>
    <w:rsid w:val="002B4986"/>
    <w:rsid w:val="002B5026"/>
    <w:rsid w:val="002B6BB7"/>
    <w:rsid w:val="002B7363"/>
    <w:rsid w:val="002C253B"/>
    <w:rsid w:val="002C3811"/>
    <w:rsid w:val="002C39D5"/>
    <w:rsid w:val="002C6DB8"/>
    <w:rsid w:val="002D07C8"/>
    <w:rsid w:val="002D14F3"/>
    <w:rsid w:val="002D3252"/>
    <w:rsid w:val="002D33AB"/>
    <w:rsid w:val="002D43CF"/>
    <w:rsid w:val="002D4EAD"/>
    <w:rsid w:val="002D5B4C"/>
    <w:rsid w:val="002D6F23"/>
    <w:rsid w:val="002E1453"/>
    <w:rsid w:val="002E2A01"/>
    <w:rsid w:val="002E390A"/>
    <w:rsid w:val="002E490F"/>
    <w:rsid w:val="002E499D"/>
    <w:rsid w:val="002E4B6D"/>
    <w:rsid w:val="002E4B80"/>
    <w:rsid w:val="002E616F"/>
    <w:rsid w:val="002E68CD"/>
    <w:rsid w:val="002E7EAE"/>
    <w:rsid w:val="002F03CE"/>
    <w:rsid w:val="002F1E0E"/>
    <w:rsid w:val="002F2762"/>
    <w:rsid w:val="002F3FAE"/>
    <w:rsid w:val="002F4345"/>
    <w:rsid w:val="002F6BC2"/>
    <w:rsid w:val="002F7983"/>
    <w:rsid w:val="00300456"/>
    <w:rsid w:val="0030085B"/>
    <w:rsid w:val="003013DF"/>
    <w:rsid w:val="0030444C"/>
    <w:rsid w:val="00304865"/>
    <w:rsid w:val="00305331"/>
    <w:rsid w:val="00310FCE"/>
    <w:rsid w:val="00312121"/>
    <w:rsid w:val="0031270F"/>
    <w:rsid w:val="00312CFF"/>
    <w:rsid w:val="00313B0B"/>
    <w:rsid w:val="003140E8"/>
    <w:rsid w:val="003169B1"/>
    <w:rsid w:val="00320D05"/>
    <w:rsid w:val="00322939"/>
    <w:rsid w:val="00322C40"/>
    <w:rsid w:val="00322C8D"/>
    <w:rsid w:val="00323F7A"/>
    <w:rsid w:val="00324758"/>
    <w:rsid w:val="00327656"/>
    <w:rsid w:val="00327C6A"/>
    <w:rsid w:val="003305C3"/>
    <w:rsid w:val="00330A80"/>
    <w:rsid w:val="00332C78"/>
    <w:rsid w:val="00333824"/>
    <w:rsid w:val="00335026"/>
    <w:rsid w:val="003379B0"/>
    <w:rsid w:val="00343ACD"/>
    <w:rsid w:val="00347225"/>
    <w:rsid w:val="0035201D"/>
    <w:rsid w:val="003526DC"/>
    <w:rsid w:val="0035309F"/>
    <w:rsid w:val="00353B36"/>
    <w:rsid w:val="00353DCF"/>
    <w:rsid w:val="00354E71"/>
    <w:rsid w:val="00355CFA"/>
    <w:rsid w:val="00355DC7"/>
    <w:rsid w:val="00356D4F"/>
    <w:rsid w:val="003578EB"/>
    <w:rsid w:val="00357C52"/>
    <w:rsid w:val="0036159C"/>
    <w:rsid w:val="003625B9"/>
    <w:rsid w:val="00362B1B"/>
    <w:rsid w:val="0036707C"/>
    <w:rsid w:val="00367CE8"/>
    <w:rsid w:val="00371E8A"/>
    <w:rsid w:val="00371EAE"/>
    <w:rsid w:val="0037332C"/>
    <w:rsid w:val="0038104D"/>
    <w:rsid w:val="0038133A"/>
    <w:rsid w:val="0038327C"/>
    <w:rsid w:val="00383A9A"/>
    <w:rsid w:val="00383CE6"/>
    <w:rsid w:val="00383ED7"/>
    <w:rsid w:val="0038496E"/>
    <w:rsid w:val="00384B64"/>
    <w:rsid w:val="00384D96"/>
    <w:rsid w:val="00390692"/>
    <w:rsid w:val="0039083F"/>
    <w:rsid w:val="00390ADB"/>
    <w:rsid w:val="0039745E"/>
    <w:rsid w:val="00397E21"/>
    <w:rsid w:val="003A0239"/>
    <w:rsid w:val="003A0C22"/>
    <w:rsid w:val="003A2EBA"/>
    <w:rsid w:val="003A43DD"/>
    <w:rsid w:val="003A5B78"/>
    <w:rsid w:val="003A6695"/>
    <w:rsid w:val="003A6896"/>
    <w:rsid w:val="003B2F31"/>
    <w:rsid w:val="003B34CC"/>
    <w:rsid w:val="003B5666"/>
    <w:rsid w:val="003B5C8D"/>
    <w:rsid w:val="003B6794"/>
    <w:rsid w:val="003B7E1E"/>
    <w:rsid w:val="003C21FC"/>
    <w:rsid w:val="003C244A"/>
    <w:rsid w:val="003C28EC"/>
    <w:rsid w:val="003C37AE"/>
    <w:rsid w:val="003C72B2"/>
    <w:rsid w:val="003C72EE"/>
    <w:rsid w:val="003D0B0A"/>
    <w:rsid w:val="003D10F0"/>
    <w:rsid w:val="003D15A1"/>
    <w:rsid w:val="003D273D"/>
    <w:rsid w:val="003D3EEA"/>
    <w:rsid w:val="003D50FF"/>
    <w:rsid w:val="003D5FA5"/>
    <w:rsid w:val="003E2B02"/>
    <w:rsid w:val="003E36D1"/>
    <w:rsid w:val="003E3C3F"/>
    <w:rsid w:val="003E54AE"/>
    <w:rsid w:val="003E6309"/>
    <w:rsid w:val="003E70DE"/>
    <w:rsid w:val="003E7A09"/>
    <w:rsid w:val="003F039E"/>
    <w:rsid w:val="003F1E4A"/>
    <w:rsid w:val="003F20EB"/>
    <w:rsid w:val="003F2D08"/>
    <w:rsid w:val="003F2DD5"/>
    <w:rsid w:val="003F360D"/>
    <w:rsid w:val="003F411D"/>
    <w:rsid w:val="003F430C"/>
    <w:rsid w:val="003F614C"/>
    <w:rsid w:val="003F6C3A"/>
    <w:rsid w:val="003F6D0B"/>
    <w:rsid w:val="004026B2"/>
    <w:rsid w:val="0040291E"/>
    <w:rsid w:val="00404BAC"/>
    <w:rsid w:val="00405F52"/>
    <w:rsid w:val="004077BE"/>
    <w:rsid w:val="00407FA0"/>
    <w:rsid w:val="00410A89"/>
    <w:rsid w:val="00411778"/>
    <w:rsid w:val="00414004"/>
    <w:rsid w:val="004145AC"/>
    <w:rsid w:val="00414D8B"/>
    <w:rsid w:val="00414F7A"/>
    <w:rsid w:val="00416FCF"/>
    <w:rsid w:val="00420701"/>
    <w:rsid w:val="00420745"/>
    <w:rsid w:val="00425B94"/>
    <w:rsid w:val="00427DC8"/>
    <w:rsid w:val="00430531"/>
    <w:rsid w:val="004307D4"/>
    <w:rsid w:val="00434DEE"/>
    <w:rsid w:val="0043557A"/>
    <w:rsid w:val="00436F86"/>
    <w:rsid w:val="004373A6"/>
    <w:rsid w:val="004375FE"/>
    <w:rsid w:val="00437704"/>
    <w:rsid w:val="00440089"/>
    <w:rsid w:val="00443BBF"/>
    <w:rsid w:val="00443E3D"/>
    <w:rsid w:val="00447F5B"/>
    <w:rsid w:val="0045024E"/>
    <w:rsid w:val="00451830"/>
    <w:rsid w:val="00451D2C"/>
    <w:rsid w:val="00454ACE"/>
    <w:rsid w:val="00456CBD"/>
    <w:rsid w:val="004576AA"/>
    <w:rsid w:val="00457983"/>
    <w:rsid w:val="00457C55"/>
    <w:rsid w:val="00461F41"/>
    <w:rsid w:val="004620AF"/>
    <w:rsid w:val="004626F7"/>
    <w:rsid w:val="00462753"/>
    <w:rsid w:val="00463595"/>
    <w:rsid w:val="00464786"/>
    <w:rsid w:val="0046509B"/>
    <w:rsid w:val="00466F23"/>
    <w:rsid w:val="004700B0"/>
    <w:rsid w:val="0047183C"/>
    <w:rsid w:val="00472397"/>
    <w:rsid w:val="0047268E"/>
    <w:rsid w:val="004739FD"/>
    <w:rsid w:val="004743C0"/>
    <w:rsid w:val="00476D85"/>
    <w:rsid w:val="004779A9"/>
    <w:rsid w:val="00485136"/>
    <w:rsid w:val="00485AA3"/>
    <w:rsid w:val="00486F40"/>
    <w:rsid w:val="004A0481"/>
    <w:rsid w:val="004A0851"/>
    <w:rsid w:val="004A0B27"/>
    <w:rsid w:val="004A0C80"/>
    <w:rsid w:val="004A0D5B"/>
    <w:rsid w:val="004A2D23"/>
    <w:rsid w:val="004A5588"/>
    <w:rsid w:val="004A7311"/>
    <w:rsid w:val="004A74BA"/>
    <w:rsid w:val="004B067D"/>
    <w:rsid w:val="004B3972"/>
    <w:rsid w:val="004B3A80"/>
    <w:rsid w:val="004B446B"/>
    <w:rsid w:val="004B486D"/>
    <w:rsid w:val="004B4AC8"/>
    <w:rsid w:val="004B538E"/>
    <w:rsid w:val="004C0872"/>
    <w:rsid w:val="004C091E"/>
    <w:rsid w:val="004C1326"/>
    <w:rsid w:val="004C1417"/>
    <w:rsid w:val="004C18ED"/>
    <w:rsid w:val="004C31AF"/>
    <w:rsid w:val="004C4BDC"/>
    <w:rsid w:val="004D197E"/>
    <w:rsid w:val="004D3771"/>
    <w:rsid w:val="004D7226"/>
    <w:rsid w:val="004E09B3"/>
    <w:rsid w:val="004E1408"/>
    <w:rsid w:val="004E4229"/>
    <w:rsid w:val="004F3C24"/>
    <w:rsid w:val="004F4451"/>
    <w:rsid w:val="004F50BE"/>
    <w:rsid w:val="004F595D"/>
    <w:rsid w:val="004F756F"/>
    <w:rsid w:val="005001A3"/>
    <w:rsid w:val="00500E3A"/>
    <w:rsid w:val="005036DA"/>
    <w:rsid w:val="005052C9"/>
    <w:rsid w:val="00506961"/>
    <w:rsid w:val="00507CCC"/>
    <w:rsid w:val="0051496C"/>
    <w:rsid w:val="00514B2F"/>
    <w:rsid w:val="00514B79"/>
    <w:rsid w:val="00516EB5"/>
    <w:rsid w:val="00520546"/>
    <w:rsid w:val="00520743"/>
    <w:rsid w:val="00521C79"/>
    <w:rsid w:val="00525356"/>
    <w:rsid w:val="005256AF"/>
    <w:rsid w:val="00526E67"/>
    <w:rsid w:val="00530CE6"/>
    <w:rsid w:val="00531E00"/>
    <w:rsid w:val="00532AD6"/>
    <w:rsid w:val="00532C41"/>
    <w:rsid w:val="00533201"/>
    <w:rsid w:val="00533382"/>
    <w:rsid w:val="00540D4D"/>
    <w:rsid w:val="00541C4C"/>
    <w:rsid w:val="00543F98"/>
    <w:rsid w:val="00544459"/>
    <w:rsid w:val="00551591"/>
    <w:rsid w:val="00551F8F"/>
    <w:rsid w:val="0055496A"/>
    <w:rsid w:val="00555206"/>
    <w:rsid w:val="00557491"/>
    <w:rsid w:val="005579F6"/>
    <w:rsid w:val="0056106B"/>
    <w:rsid w:val="005708A8"/>
    <w:rsid w:val="005753F0"/>
    <w:rsid w:val="00581B12"/>
    <w:rsid w:val="00582B5F"/>
    <w:rsid w:val="00582C92"/>
    <w:rsid w:val="005849A7"/>
    <w:rsid w:val="005849BD"/>
    <w:rsid w:val="00584DF3"/>
    <w:rsid w:val="0058523B"/>
    <w:rsid w:val="00585266"/>
    <w:rsid w:val="00585273"/>
    <w:rsid w:val="00586A0F"/>
    <w:rsid w:val="00586DE9"/>
    <w:rsid w:val="00587F45"/>
    <w:rsid w:val="00591229"/>
    <w:rsid w:val="00591CE6"/>
    <w:rsid w:val="00595EA5"/>
    <w:rsid w:val="005969F9"/>
    <w:rsid w:val="00596E2F"/>
    <w:rsid w:val="00596F14"/>
    <w:rsid w:val="00597071"/>
    <w:rsid w:val="00597F88"/>
    <w:rsid w:val="005A0A6F"/>
    <w:rsid w:val="005A16A3"/>
    <w:rsid w:val="005A4EAA"/>
    <w:rsid w:val="005A5085"/>
    <w:rsid w:val="005A621B"/>
    <w:rsid w:val="005A6E8F"/>
    <w:rsid w:val="005A7BD4"/>
    <w:rsid w:val="005B0815"/>
    <w:rsid w:val="005B14FF"/>
    <w:rsid w:val="005B1CD7"/>
    <w:rsid w:val="005B2CC1"/>
    <w:rsid w:val="005B2DC1"/>
    <w:rsid w:val="005B596B"/>
    <w:rsid w:val="005C2738"/>
    <w:rsid w:val="005C2BBB"/>
    <w:rsid w:val="005C2F5A"/>
    <w:rsid w:val="005D0472"/>
    <w:rsid w:val="005D0F52"/>
    <w:rsid w:val="005D1708"/>
    <w:rsid w:val="005D1FCD"/>
    <w:rsid w:val="005D2708"/>
    <w:rsid w:val="005D292C"/>
    <w:rsid w:val="005D4C96"/>
    <w:rsid w:val="005D4CAA"/>
    <w:rsid w:val="005D61B2"/>
    <w:rsid w:val="005D7A04"/>
    <w:rsid w:val="005D7D54"/>
    <w:rsid w:val="005E23AE"/>
    <w:rsid w:val="005E29AA"/>
    <w:rsid w:val="005E3300"/>
    <w:rsid w:val="005E35B0"/>
    <w:rsid w:val="005E4A29"/>
    <w:rsid w:val="005E4EDF"/>
    <w:rsid w:val="005E6F1D"/>
    <w:rsid w:val="005E70F4"/>
    <w:rsid w:val="005F17B6"/>
    <w:rsid w:val="005F603E"/>
    <w:rsid w:val="0060058D"/>
    <w:rsid w:val="00600FE0"/>
    <w:rsid w:val="00602F6E"/>
    <w:rsid w:val="0060550A"/>
    <w:rsid w:val="00610A12"/>
    <w:rsid w:val="00613611"/>
    <w:rsid w:val="00613D7E"/>
    <w:rsid w:val="0061407C"/>
    <w:rsid w:val="00614872"/>
    <w:rsid w:val="00615AE4"/>
    <w:rsid w:val="006170D2"/>
    <w:rsid w:val="00621217"/>
    <w:rsid w:val="0062197D"/>
    <w:rsid w:val="00621A6E"/>
    <w:rsid w:val="00621A89"/>
    <w:rsid w:val="00621F35"/>
    <w:rsid w:val="00621F38"/>
    <w:rsid w:val="00622075"/>
    <w:rsid w:val="00623176"/>
    <w:rsid w:val="006231CB"/>
    <w:rsid w:val="0062374F"/>
    <w:rsid w:val="00625078"/>
    <w:rsid w:val="0062509D"/>
    <w:rsid w:val="0062533B"/>
    <w:rsid w:val="00625EF2"/>
    <w:rsid w:val="006265CF"/>
    <w:rsid w:val="00631256"/>
    <w:rsid w:val="00631F2F"/>
    <w:rsid w:val="006323AD"/>
    <w:rsid w:val="006323FA"/>
    <w:rsid w:val="006326F1"/>
    <w:rsid w:val="00632BD0"/>
    <w:rsid w:val="0063354A"/>
    <w:rsid w:val="0063438C"/>
    <w:rsid w:val="00637CDC"/>
    <w:rsid w:val="00643090"/>
    <w:rsid w:val="00645F42"/>
    <w:rsid w:val="00647610"/>
    <w:rsid w:val="00652482"/>
    <w:rsid w:val="006564F5"/>
    <w:rsid w:val="006572DB"/>
    <w:rsid w:val="00657B8A"/>
    <w:rsid w:val="006600F8"/>
    <w:rsid w:val="00662EEA"/>
    <w:rsid w:val="006644C6"/>
    <w:rsid w:val="00670A52"/>
    <w:rsid w:val="00673D40"/>
    <w:rsid w:val="00674442"/>
    <w:rsid w:val="00674ACF"/>
    <w:rsid w:val="0067637D"/>
    <w:rsid w:val="00683F57"/>
    <w:rsid w:val="00684086"/>
    <w:rsid w:val="00685B45"/>
    <w:rsid w:val="006863BF"/>
    <w:rsid w:val="006879C9"/>
    <w:rsid w:val="00687B18"/>
    <w:rsid w:val="0069139A"/>
    <w:rsid w:val="00693300"/>
    <w:rsid w:val="00695282"/>
    <w:rsid w:val="00696317"/>
    <w:rsid w:val="0069722C"/>
    <w:rsid w:val="006A0D1F"/>
    <w:rsid w:val="006A0FC7"/>
    <w:rsid w:val="006A1CDE"/>
    <w:rsid w:val="006A1CF1"/>
    <w:rsid w:val="006A1F5B"/>
    <w:rsid w:val="006A2FA9"/>
    <w:rsid w:val="006A437D"/>
    <w:rsid w:val="006A5AA3"/>
    <w:rsid w:val="006A72D1"/>
    <w:rsid w:val="006B2525"/>
    <w:rsid w:val="006B2C73"/>
    <w:rsid w:val="006B5B75"/>
    <w:rsid w:val="006B75FC"/>
    <w:rsid w:val="006B778C"/>
    <w:rsid w:val="006C0829"/>
    <w:rsid w:val="006C1966"/>
    <w:rsid w:val="006C47AC"/>
    <w:rsid w:val="006C5B8C"/>
    <w:rsid w:val="006C5DC3"/>
    <w:rsid w:val="006D05BF"/>
    <w:rsid w:val="006D0C21"/>
    <w:rsid w:val="006D2304"/>
    <w:rsid w:val="006D2A6D"/>
    <w:rsid w:val="006D2CBF"/>
    <w:rsid w:val="006D3B32"/>
    <w:rsid w:val="006D5248"/>
    <w:rsid w:val="006D76CD"/>
    <w:rsid w:val="006D7754"/>
    <w:rsid w:val="006D7ADB"/>
    <w:rsid w:val="006E1967"/>
    <w:rsid w:val="006E1D13"/>
    <w:rsid w:val="006E321C"/>
    <w:rsid w:val="006E362E"/>
    <w:rsid w:val="006E4216"/>
    <w:rsid w:val="006E478F"/>
    <w:rsid w:val="006F150A"/>
    <w:rsid w:val="006F1C29"/>
    <w:rsid w:val="006F3289"/>
    <w:rsid w:val="006F384E"/>
    <w:rsid w:val="006F4E09"/>
    <w:rsid w:val="006F4F4E"/>
    <w:rsid w:val="006F6B2B"/>
    <w:rsid w:val="006F6FDA"/>
    <w:rsid w:val="007021B6"/>
    <w:rsid w:val="007042AA"/>
    <w:rsid w:val="007058B7"/>
    <w:rsid w:val="00706DFC"/>
    <w:rsid w:val="007116FE"/>
    <w:rsid w:val="00712912"/>
    <w:rsid w:val="00713109"/>
    <w:rsid w:val="00713C99"/>
    <w:rsid w:val="007146D7"/>
    <w:rsid w:val="00715916"/>
    <w:rsid w:val="00715EF6"/>
    <w:rsid w:val="00721B29"/>
    <w:rsid w:val="00721E7C"/>
    <w:rsid w:val="00725161"/>
    <w:rsid w:val="00725EF5"/>
    <w:rsid w:val="00726BE5"/>
    <w:rsid w:val="00727FE3"/>
    <w:rsid w:val="00732A8C"/>
    <w:rsid w:val="00735F38"/>
    <w:rsid w:val="00736366"/>
    <w:rsid w:val="00736CC6"/>
    <w:rsid w:val="00736D17"/>
    <w:rsid w:val="00741A88"/>
    <w:rsid w:val="0074287A"/>
    <w:rsid w:val="00742E04"/>
    <w:rsid w:val="00743188"/>
    <w:rsid w:val="0074453A"/>
    <w:rsid w:val="00744E0C"/>
    <w:rsid w:val="00744F6F"/>
    <w:rsid w:val="007452AE"/>
    <w:rsid w:val="007461D5"/>
    <w:rsid w:val="00747349"/>
    <w:rsid w:val="007504D1"/>
    <w:rsid w:val="00755030"/>
    <w:rsid w:val="00755678"/>
    <w:rsid w:val="0075613C"/>
    <w:rsid w:val="00757152"/>
    <w:rsid w:val="007605FF"/>
    <w:rsid w:val="00761706"/>
    <w:rsid w:val="007626D3"/>
    <w:rsid w:val="00763114"/>
    <w:rsid w:val="0076452B"/>
    <w:rsid w:val="007645B6"/>
    <w:rsid w:val="00766775"/>
    <w:rsid w:val="00766C6B"/>
    <w:rsid w:val="00767578"/>
    <w:rsid w:val="00767CA3"/>
    <w:rsid w:val="00770036"/>
    <w:rsid w:val="00773A3B"/>
    <w:rsid w:val="00773D2A"/>
    <w:rsid w:val="00774294"/>
    <w:rsid w:val="00775B33"/>
    <w:rsid w:val="00780FD8"/>
    <w:rsid w:val="00782642"/>
    <w:rsid w:val="00784375"/>
    <w:rsid w:val="007844BE"/>
    <w:rsid w:val="00786C6F"/>
    <w:rsid w:val="00786E71"/>
    <w:rsid w:val="0079133B"/>
    <w:rsid w:val="00791885"/>
    <w:rsid w:val="00794512"/>
    <w:rsid w:val="00794A0D"/>
    <w:rsid w:val="00794DF0"/>
    <w:rsid w:val="007959AD"/>
    <w:rsid w:val="0079688C"/>
    <w:rsid w:val="007A03BD"/>
    <w:rsid w:val="007A2B08"/>
    <w:rsid w:val="007A3826"/>
    <w:rsid w:val="007A4343"/>
    <w:rsid w:val="007A4758"/>
    <w:rsid w:val="007A6714"/>
    <w:rsid w:val="007A6FDA"/>
    <w:rsid w:val="007A7241"/>
    <w:rsid w:val="007B069F"/>
    <w:rsid w:val="007B079D"/>
    <w:rsid w:val="007B25B5"/>
    <w:rsid w:val="007B557C"/>
    <w:rsid w:val="007B584F"/>
    <w:rsid w:val="007B77B2"/>
    <w:rsid w:val="007B7D73"/>
    <w:rsid w:val="007C0474"/>
    <w:rsid w:val="007C0818"/>
    <w:rsid w:val="007C14E9"/>
    <w:rsid w:val="007C1DA9"/>
    <w:rsid w:val="007C2410"/>
    <w:rsid w:val="007C262C"/>
    <w:rsid w:val="007C4D1A"/>
    <w:rsid w:val="007C7907"/>
    <w:rsid w:val="007D549A"/>
    <w:rsid w:val="007D6436"/>
    <w:rsid w:val="007D649A"/>
    <w:rsid w:val="007D7C3E"/>
    <w:rsid w:val="007E027B"/>
    <w:rsid w:val="007E0E28"/>
    <w:rsid w:val="007E174F"/>
    <w:rsid w:val="007E1816"/>
    <w:rsid w:val="007E18CE"/>
    <w:rsid w:val="007E1AAB"/>
    <w:rsid w:val="007E2208"/>
    <w:rsid w:val="007E64A4"/>
    <w:rsid w:val="007E7D3F"/>
    <w:rsid w:val="007F1C84"/>
    <w:rsid w:val="007F36C8"/>
    <w:rsid w:val="007F3A50"/>
    <w:rsid w:val="007F440E"/>
    <w:rsid w:val="007F44D3"/>
    <w:rsid w:val="007F5AB0"/>
    <w:rsid w:val="007F63DD"/>
    <w:rsid w:val="007F7A85"/>
    <w:rsid w:val="00800105"/>
    <w:rsid w:val="00802872"/>
    <w:rsid w:val="00802879"/>
    <w:rsid w:val="00803236"/>
    <w:rsid w:val="00803308"/>
    <w:rsid w:val="00803D62"/>
    <w:rsid w:val="008057ED"/>
    <w:rsid w:val="008100A9"/>
    <w:rsid w:val="00811984"/>
    <w:rsid w:val="00813688"/>
    <w:rsid w:val="00813C8F"/>
    <w:rsid w:val="008142FD"/>
    <w:rsid w:val="008164A1"/>
    <w:rsid w:val="00817219"/>
    <w:rsid w:val="00817A23"/>
    <w:rsid w:val="00822367"/>
    <w:rsid w:val="00822DA4"/>
    <w:rsid w:val="008233F9"/>
    <w:rsid w:val="0082358A"/>
    <w:rsid w:val="00824FAD"/>
    <w:rsid w:val="0082509B"/>
    <w:rsid w:val="008277AB"/>
    <w:rsid w:val="00832F1E"/>
    <w:rsid w:val="0083475B"/>
    <w:rsid w:val="00835964"/>
    <w:rsid w:val="008361DB"/>
    <w:rsid w:val="0083685F"/>
    <w:rsid w:val="00836CBA"/>
    <w:rsid w:val="00837207"/>
    <w:rsid w:val="00837339"/>
    <w:rsid w:val="0083744D"/>
    <w:rsid w:val="008402D4"/>
    <w:rsid w:val="00844BDA"/>
    <w:rsid w:val="00846BD1"/>
    <w:rsid w:val="008477B0"/>
    <w:rsid w:val="00847AA7"/>
    <w:rsid w:val="00847D49"/>
    <w:rsid w:val="00850AA9"/>
    <w:rsid w:val="008517E1"/>
    <w:rsid w:val="008523A6"/>
    <w:rsid w:val="00856A89"/>
    <w:rsid w:val="00862056"/>
    <w:rsid w:val="008626DF"/>
    <w:rsid w:val="008647B5"/>
    <w:rsid w:val="00864CBC"/>
    <w:rsid w:val="0086723F"/>
    <w:rsid w:val="0087211E"/>
    <w:rsid w:val="00872967"/>
    <w:rsid w:val="00873A97"/>
    <w:rsid w:val="00875886"/>
    <w:rsid w:val="00875E7F"/>
    <w:rsid w:val="008777DC"/>
    <w:rsid w:val="00882456"/>
    <w:rsid w:val="00882ACE"/>
    <w:rsid w:val="00887972"/>
    <w:rsid w:val="00890485"/>
    <w:rsid w:val="008907EE"/>
    <w:rsid w:val="00890DA4"/>
    <w:rsid w:val="00891066"/>
    <w:rsid w:val="00892F8A"/>
    <w:rsid w:val="008940C2"/>
    <w:rsid w:val="0089426E"/>
    <w:rsid w:val="00894280"/>
    <w:rsid w:val="008948D4"/>
    <w:rsid w:val="00897546"/>
    <w:rsid w:val="008A002B"/>
    <w:rsid w:val="008A17E8"/>
    <w:rsid w:val="008A1FB3"/>
    <w:rsid w:val="008A2558"/>
    <w:rsid w:val="008A255F"/>
    <w:rsid w:val="008A2B76"/>
    <w:rsid w:val="008A42AD"/>
    <w:rsid w:val="008A4670"/>
    <w:rsid w:val="008A52D3"/>
    <w:rsid w:val="008A54D6"/>
    <w:rsid w:val="008A5B6E"/>
    <w:rsid w:val="008A788A"/>
    <w:rsid w:val="008B2F7C"/>
    <w:rsid w:val="008B51C1"/>
    <w:rsid w:val="008B79A5"/>
    <w:rsid w:val="008C03B4"/>
    <w:rsid w:val="008C055E"/>
    <w:rsid w:val="008C1BF6"/>
    <w:rsid w:val="008C3D7F"/>
    <w:rsid w:val="008C5CEA"/>
    <w:rsid w:val="008C6C79"/>
    <w:rsid w:val="008D1993"/>
    <w:rsid w:val="008D32F9"/>
    <w:rsid w:val="008D47BC"/>
    <w:rsid w:val="008D586A"/>
    <w:rsid w:val="008D698B"/>
    <w:rsid w:val="008D77D9"/>
    <w:rsid w:val="008D77EC"/>
    <w:rsid w:val="008D77F8"/>
    <w:rsid w:val="008E10A0"/>
    <w:rsid w:val="008E3D20"/>
    <w:rsid w:val="008E45C0"/>
    <w:rsid w:val="008E4B5F"/>
    <w:rsid w:val="008E5A16"/>
    <w:rsid w:val="008E7D7C"/>
    <w:rsid w:val="008E7E06"/>
    <w:rsid w:val="008F0C24"/>
    <w:rsid w:val="008F0DB6"/>
    <w:rsid w:val="008F2129"/>
    <w:rsid w:val="008F2281"/>
    <w:rsid w:val="008F3364"/>
    <w:rsid w:val="00900D2C"/>
    <w:rsid w:val="00901540"/>
    <w:rsid w:val="009030AC"/>
    <w:rsid w:val="00903483"/>
    <w:rsid w:val="009059FB"/>
    <w:rsid w:val="0090602E"/>
    <w:rsid w:val="009064F8"/>
    <w:rsid w:val="00911705"/>
    <w:rsid w:val="00912103"/>
    <w:rsid w:val="009130C2"/>
    <w:rsid w:val="009141EC"/>
    <w:rsid w:val="009144F7"/>
    <w:rsid w:val="00916CDA"/>
    <w:rsid w:val="00917064"/>
    <w:rsid w:val="00917650"/>
    <w:rsid w:val="0092098B"/>
    <w:rsid w:val="00920C7B"/>
    <w:rsid w:val="00922FBB"/>
    <w:rsid w:val="00922FD9"/>
    <w:rsid w:val="0092493B"/>
    <w:rsid w:val="009264ED"/>
    <w:rsid w:val="00926614"/>
    <w:rsid w:val="0093236F"/>
    <w:rsid w:val="00932BC5"/>
    <w:rsid w:val="00932F06"/>
    <w:rsid w:val="009361F9"/>
    <w:rsid w:val="00936660"/>
    <w:rsid w:val="00937BF1"/>
    <w:rsid w:val="00937F0E"/>
    <w:rsid w:val="00940A45"/>
    <w:rsid w:val="00942191"/>
    <w:rsid w:val="00942712"/>
    <w:rsid w:val="00943F0B"/>
    <w:rsid w:val="00951444"/>
    <w:rsid w:val="00956D2A"/>
    <w:rsid w:val="0096238F"/>
    <w:rsid w:val="00963B69"/>
    <w:rsid w:val="00964B1D"/>
    <w:rsid w:val="0096715E"/>
    <w:rsid w:val="009720AD"/>
    <w:rsid w:val="00972371"/>
    <w:rsid w:val="00972509"/>
    <w:rsid w:val="009734A6"/>
    <w:rsid w:val="009735DD"/>
    <w:rsid w:val="00973ACA"/>
    <w:rsid w:val="00976970"/>
    <w:rsid w:val="00976D4F"/>
    <w:rsid w:val="0098034C"/>
    <w:rsid w:val="009817A7"/>
    <w:rsid w:val="0098630E"/>
    <w:rsid w:val="0099156B"/>
    <w:rsid w:val="00991D24"/>
    <w:rsid w:val="009927B8"/>
    <w:rsid w:val="009977AB"/>
    <w:rsid w:val="009A06C4"/>
    <w:rsid w:val="009A353A"/>
    <w:rsid w:val="009A43E4"/>
    <w:rsid w:val="009A60EB"/>
    <w:rsid w:val="009B3CA7"/>
    <w:rsid w:val="009B56AF"/>
    <w:rsid w:val="009B5FBE"/>
    <w:rsid w:val="009B6497"/>
    <w:rsid w:val="009B72B5"/>
    <w:rsid w:val="009C259F"/>
    <w:rsid w:val="009C2B0C"/>
    <w:rsid w:val="009C32E6"/>
    <w:rsid w:val="009C423A"/>
    <w:rsid w:val="009C4EC3"/>
    <w:rsid w:val="009C5509"/>
    <w:rsid w:val="009C5EFA"/>
    <w:rsid w:val="009C6D7D"/>
    <w:rsid w:val="009C7248"/>
    <w:rsid w:val="009D1C71"/>
    <w:rsid w:val="009D1D1E"/>
    <w:rsid w:val="009D1DBE"/>
    <w:rsid w:val="009D578A"/>
    <w:rsid w:val="009D6DA2"/>
    <w:rsid w:val="009D7D8D"/>
    <w:rsid w:val="009E04DD"/>
    <w:rsid w:val="009E1032"/>
    <w:rsid w:val="009E21B3"/>
    <w:rsid w:val="009E30ED"/>
    <w:rsid w:val="009E3ACB"/>
    <w:rsid w:val="009E51CF"/>
    <w:rsid w:val="009E7359"/>
    <w:rsid w:val="009F05D0"/>
    <w:rsid w:val="009F1ABF"/>
    <w:rsid w:val="009F5DC6"/>
    <w:rsid w:val="009F7589"/>
    <w:rsid w:val="00A00C54"/>
    <w:rsid w:val="00A0258F"/>
    <w:rsid w:val="00A02E09"/>
    <w:rsid w:val="00A03E08"/>
    <w:rsid w:val="00A0488E"/>
    <w:rsid w:val="00A04CBE"/>
    <w:rsid w:val="00A0681B"/>
    <w:rsid w:val="00A06824"/>
    <w:rsid w:val="00A117BE"/>
    <w:rsid w:val="00A1240C"/>
    <w:rsid w:val="00A13085"/>
    <w:rsid w:val="00A15670"/>
    <w:rsid w:val="00A17B3A"/>
    <w:rsid w:val="00A207F2"/>
    <w:rsid w:val="00A2196C"/>
    <w:rsid w:val="00A21B6E"/>
    <w:rsid w:val="00A22C6A"/>
    <w:rsid w:val="00A232C1"/>
    <w:rsid w:val="00A263D3"/>
    <w:rsid w:val="00A27145"/>
    <w:rsid w:val="00A3195F"/>
    <w:rsid w:val="00A31FEE"/>
    <w:rsid w:val="00A32665"/>
    <w:rsid w:val="00A330AB"/>
    <w:rsid w:val="00A334AB"/>
    <w:rsid w:val="00A338DB"/>
    <w:rsid w:val="00A33CF4"/>
    <w:rsid w:val="00A34F6C"/>
    <w:rsid w:val="00A36144"/>
    <w:rsid w:val="00A37803"/>
    <w:rsid w:val="00A40107"/>
    <w:rsid w:val="00A401BC"/>
    <w:rsid w:val="00A41EA3"/>
    <w:rsid w:val="00A42B2E"/>
    <w:rsid w:val="00A4376E"/>
    <w:rsid w:val="00A43965"/>
    <w:rsid w:val="00A43A8F"/>
    <w:rsid w:val="00A44E5D"/>
    <w:rsid w:val="00A46AF1"/>
    <w:rsid w:val="00A47EA0"/>
    <w:rsid w:val="00A505FF"/>
    <w:rsid w:val="00A51694"/>
    <w:rsid w:val="00A51A93"/>
    <w:rsid w:val="00A5317E"/>
    <w:rsid w:val="00A53500"/>
    <w:rsid w:val="00A543F4"/>
    <w:rsid w:val="00A54EB9"/>
    <w:rsid w:val="00A5544B"/>
    <w:rsid w:val="00A55C65"/>
    <w:rsid w:val="00A579F8"/>
    <w:rsid w:val="00A60A8A"/>
    <w:rsid w:val="00A62C43"/>
    <w:rsid w:val="00A64DC5"/>
    <w:rsid w:val="00A65CB3"/>
    <w:rsid w:val="00A66020"/>
    <w:rsid w:val="00A675B4"/>
    <w:rsid w:val="00A67784"/>
    <w:rsid w:val="00A67E15"/>
    <w:rsid w:val="00A70C5E"/>
    <w:rsid w:val="00A7225A"/>
    <w:rsid w:val="00A80CC6"/>
    <w:rsid w:val="00A8138F"/>
    <w:rsid w:val="00A819FF"/>
    <w:rsid w:val="00A87787"/>
    <w:rsid w:val="00A90431"/>
    <w:rsid w:val="00A91028"/>
    <w:rsid w:val="00A91101"/>
    <w:rsid w:val="00A91276"/>
    <w:rsid w:val="00A91392"/>
    <w:rsid w:val="00A92C58"/>
    <w:rsid w:val="00A93868"/>
    <w:rsid w:val="00A95347"/>
    <w:rsid w:val="00A956EB"/>
    <w:rsid w:val="00AA0970"/>
    <w:rsid w:val="00AA0D55"/>
    <w:rsid w:val="00AA455F"/>
    <w:rsid w:val="00AA4759"/>
    <w:rsid w:val="00AA677F"/>
    <w:rsid w:val="00AA6809"/>
    <w:rsid w:val="00AA7AE9"/>
    <w:rsid w:val="00AA7DEB"/>
    <w:rsid w:val="00AB01D5"/>
    <w:rsid w:val="00AB07FF"/>
    <w:rsid w:val="00AB17B0"/>
    <w:rsid w:val="00AB3231"/>
    <w:rsid w:val="00AB3514"/>
    <w:rsid w:val="00AB4FF0"/>
    <w:rsid w:val="00AB7E38"/>
    <w:rsid w:val="00AC0185"/>
    <w:rsid w:val="00AC0670"/>
    <w:rsid w:val="00AC097F"/>
    <w:rsid w:val="00AC0CAA"/>
    <w:rsid w:val="00AC182A"/>
    <w:rsid w:val="00AC4E5C"/>
    <w:rsid w:val="00AC4E9F"/>
    <w:rsid w:val="00AC76CB"/>
    <w:rsid w:val="00AD007E"/>
    <w:rsid w:val="00AD4797"/>
    <w:rsid w:val="00AE29F7"/>
    <w:rsid w:val="00AE4236"/>
    <w:rsid w:val="00AE51B0"/>
    <w:rsid w:val="00AF3D5A"/>
    <w:rsid w:val="00AF44B2"/>
    <w:rsid w:val="00AF724E"/>
    <w:rsid w:val="00B0428E"/>
    <w:rsid w:val="00B078EC"/>
    <w:rsid w:val="00B104BA"/>
    <w:rsid w:val="00B1182E"/>
    <w:rsid w:val="00B11D1E"/>
    <w:rsid w:val="00B123C0"/>
    <w:rsid w:val="00B13E70"/>
    <w:rsid w:val="00B13EE4"/>
    <w:rsid w:val="00B15D1F"/>
    <w:rsid w:val="00B163A2"/>
    <w:rsid w:val="00B16814"/>
    <w:rsid w:val="00B16A62"/>
    <w:rsid w:val="00B16BA1"/>
    <w:rsid w:val="00B20D0D"/>
    <w:rsid w:val="00B24C34"/>
    <w:rsid w:val="00B25B18"/>
    <w:rsid w:val="00B27969"/>
    <w:rsid w:val="00B30292"/>
    <w:rsid w:val="00B30409"/>
    <w:rsid w:val="00B3232C"/>
    <w:rsid w:val="00B35201"/>
    <w:rsid w:val="00B355C9"/>
    <w:rsid w:val="00B35DEE"/>
    <w:rsid w:val="00B368BD"/>
    <w:rsid w:val="00B36C5A"/>
    <w:rsid w:val="00B40294"/>
    <w:rsid w:val="00B41D1A"/>
    <w:rsid w:val="00B42554"/>
    <w:rsid w:val="00B42BE3"/>
    <w:rsid w:val="00B42CF6"/>
    <w:rsid w:val="00B4307D"/>
    <w:rsid w:val="00B43F8D"/>
    <w:rsid w:val="00B44A44"/>
    <w:rsid w:val="00B44DBE"/>
    <w:rsid w:val="00B46126"/>
    <w:rsid w:val="00B5011F"/>
    <w:rsid w:val="00B50697"/>
    <w:rsid w:val="00B50FDA"/>
    <w:rsid w:val="00B512FE"/>
    <w:rsid w:val="00B52309"/>
    <w:rsid w:val="00B53E85"/>
    <w:rsid w:val="00B54C9E"/>
    <w:rsid w:val="00B55E9B"/>
    <w:rsid w:val="00B560AA"/>
    <w:rsid w:val="00B60F0D"/>
    <w:rsid w:val="00B61ED5"/>
    <w:rsid w:val="00B63086"/>
    <w:rsid w:val="00B64170"/>
    <w:rsid w:val="00B647D1"/>
    <w:rsid w:val="00B67DC9"/>
    <w:rsid w:val="00B7385F"/>
    <w:rsid w:val="00B74018"/>
    <w:rsid w:val="00B74EDD"/>
    <w:rsid w:val="00B75B4B"/>
    <w:rsid w:val="00B803E0"/>
    <w:rsid w:val="00B80578"/>
    <w:rsid w:val="00B82E1E"/>
    <w:rsid w:val="00B82F92"/>
    <w:rsid w:val="00B836F1"/>
    <w:rsid w:val="00B86834"/>
    <w:rsid w:val="00B86897"/>
    <w:rsid w:val="00B87B5C"/>
    <w:rsid w:val="00B91541"/>
    <w:rsid w:val="00B9399C"/>
    <w:rsid w:val="00B943B4"/>
    <w:rsid w:val="00B978C6"/>
    <w:rsid w:val="00BA11F0"/>
    <w:rsid w:val="00BA13A3"/>
    <w:rsid w:val="00BA1C0F"/>
    <w:rsid w:val="00BA50B4"/>
    <w:rsid w:val="00BA5B76"/>
    <w:rsid w:val="00BA64E5"/>
    <w:rsid w:val="00BA6C68"/>
    <w:rsid w:val="00BB0513"/>
    <w:rsid w:val="00BB2ED1"/>
    <w:rsid w:val="00BB368C"/>
    <w:rsid w:val="00BB39B5"/>
    <w:rsid w:val="00BB6700"/>
    <w:rsid w:val="00BB72A0"/>
    <w:rsid w:val="00BB74CD"/>
    <w:rsid w:val="00BB7985"/>
    <w:rsid w:val="00BC14C3"/>
    <w:rsid w:val="00BC3AEA"/>
    <w:rsid w:val="00BC4859"/>
    <w:rsid w:val="00BC5470"/>
    <w:rsid w:val="00BC6F10"/>
    <w:rsid w:val="00BC753F"/>
    <w:rsid w:val="00BC7E81"/>
    <w:rsid w:val="00BD0FD1"/>
    <w:rsid w:val="00BD19FE"/>
    <w:rsid w:val="00BD21BC"/>
    <w:rsid w:val="00BD5B2D"/>
    <w:rsid w:val="00BD6669"/>
    <w:rsid w:val="00BD6ADD"/>
    <w:rsid w:val="00BE26FE"/>
    <w:rsid w:val="00BE3A3B"/>
    <w:rsid w:val="00BE52AB"/>
    <w:rsid w:val="00BE5A19"/>
    <w:rsid w:val="00BE62E3"/>
    <w:rsid w:val="00BE69A5"/>
    <w:rsid w:val="00BE7157"/>
    <w:rsid w:val="00BE7448"/>
    <w:rsid w:val="00BF1B7F"/>
    <w:rsid w:val="00BF30DA"/>
    <w:rsid w:val="00BF45E6"/>
    <w:rsid w:val="00BF48D5"/>
    <w:rsid w:val="00BF5621"/>
    <w:rsid w:val="00BF7276"/>
    <w:rsid w:val="00BF7735"/>
    <w:rsid w:val="00BF7DEE"/>
    <w:rsid w:val="00C007F3"/>
    <w:rsid w:val="00C05479"/>
    <w:rsid w:val="00C05B04"/>
    <w:rsid w:val="00C07822"/>
    <w:rsid w:val="00C10807"/>
    <w:rsid w:val="00C108F7"/>
    <w:rsid w:val="00C11AC0"/>
    <w:rsid w:val="00C136DA"/>
    <w:rsid w:val="00C151B5"/>
    <w:rsid w:val="00C1622F"/>
    <w:rsid w:val="00C169E9"/>
    <w:rsid w:val="00C16B81"/>
    <w:rsid w:val="00C20BF5"/>
    <w:rsid w:val="00C215CE"/>
    <w:rsid w:val="00C22167"/>
    <w:rsid w:val="00C235D1"/>
    <w:rsid w:val="00C264AE"/>
    <w:rsid w:val="00C271CB"/>
    <w:rsid w:val="00C274A5"/>
    <w:rsid w:val="00C27F07"/>
    <w:rsid w:val="00C31E7E"/>
    <w:rsid w:val="00C40262"/>
    <w:rsid w:val="00C40D77"/>
    <w:rsid w:val="00C41816"/>
    <w:rsid w:val="00C4362F"/>
    <w:rsid w:val="00C44055"/>
    <w:rsid w:val="00C46124"/>
    <w:rsid w:val="00C50D33"/>
    <w:rsid w:val="00C5158D"/>
    <w:rsid w:val="00C5161E"/>
    <w:rsid w:val="00C52E0B"/>
    <w:rsid w:val="00C54B8E"/>
    <w:rsid w:val="00C557F9"/>
    <w:rsid w:val="00C56CFE"/>
    <w:rsid w:val="00C601F3"/>
    <w:rsid w:val="00C602C4"/>
    <w:rsid w:val="00C60387"/>
    <w:rsid w:val="00C61AF2"/>
    <w:rsid w:val="00C61E0D"/>
    <w:rsid w:val="00C642B4"/>
    <w:rsid w:val="00C653F8"/>
    <w:rsid w:val="00C6550E"/>
    <w:rsid w:val="00C66D74"/>
    <w:rsid w:val="00C678D0"/>
    <w:rsid w:val="00C70D8B"/>
    <w:rsid w:val="00C72AC1"/>
    <w:rsid w:val="00C72B6F"/>
    <w:rsid w:val="00C75D5D"/>
    <w:rsid w:val="00C76A41"/>
    <w:rsid w:val="00C76D1D"/>
    <w:rsid w:val="00C779EE"/>
    <w:rsid w:val="00C80606"/>
    <w:rsid w:val="00C836D1"/>
    <w:rsid w:val="00C83EE9"/>
    <w:rsid w:val="00C83F7B"/>
    <w:rsid w:val="00C91EE1"/>
    <w:rsid w:val="00C9290C"/>
    <w:rsid w:val="00C9346A"/>
    <w:rsid w:val="00C9396A"/>
    <w:rsid w:val="00C93F23"/>
    <w:rsid w:val="00C94045"/>
    <w:rsid w:val="00C94174"/>
    <w:rsid w:val="00C94C38"/>
    <w:rsid w:val="00C94E93"/>
    <w:rsid w:val="00C975B5"/>
    <w:rsid w:val="00CA0081"/>
    <w:rsid w:val="00CA1366"/>
    <w:rsid w:val="00CA17BB"/>
    <w:rsid w:val="00CA1B17"/>
    <w:rsid w:val="00CA1DF0"/>
    <w:rsid w:val="00CA388A"/>
    <w:rsid w:val="00CA52D7"/>
    <w:rsid w:val="00CA53DD"/>
    <w:rsid w:val="00CA7B9E"/>
    <w:rsid w:val="00CA7F25"/>
    <w:rsid w:val="00CB0062"/>
    <w:rsid w:val="00CB0221"/>
    <w:rsid w:val="00CB3A52"/>
    <w:rsid w:val="00CB5C98"/>
    <w:rsid w:val="00CB7364"/>
    <w:rsid w:val="00CB7C76"/>
    <w:rsid w:val="00CC0F04"/>
    <w:rsid w:val="00CC1987"/>
    <w:rsid w:val="00CC1CC7"/>
    <w:rsid w:val="00CC544E"/>
    <w:rsid w:val="00CC5FEC"/>
    <w:rsid w:val="00CC6095"/>
    <w:rsid w:val="00CC7FD3"/>
    <w:rsid w:val="00CD0252"/>
    <w:rsid w:val="00CD0C86"/>
    <w:rsid w:val="00CD10D7"/>
    <w:rsid w:val="00CD17AA"/>
    <w:rsid w:val="00CD2FDC"/>
    <w:rsid w:val="00CD3203"/>
    <w:rsid w:val="00CD3289"/>
    <w:rsid w:val="00CD3F86"/>
    <w:rsid w:val="00CD4CC6"/>
    <w:rsid w:val="00CD5BFD"/>
    <w:rsid w:val="00CE032A"/>
    <w:rsid w:val="00CE0A1D"/>
    <w:rsid w:val="00CF35FE"/>
    <w:rsid w:val="00CF4334"/>
    <w:rsid w:val="00CF50CD"/>
    <w:rsid w:val="00CF5782"/>
    <w:rsid w:val="00CF5C38"/>
    <w:rsid w:val="00CF6EA4"/>
    <w:rsid w:val="00D027C4"/>
    <w:rsid w:val="00D04275"/>
    <w:rsid w:val="00D0752F"/>
    <w:rsid w:val="00D07E43"/>
    <w:rsid w:val="00D1136B"/>
    <w:rsid w:val="00D13E68"/>
    <w:rsid w:val="00D14F4E"/>
    <w:rsid w:val="00D207FE"/>
    <w:rsid w:val="00D20ECB"/>
    <w:rsid w:val="00D21A0F"/>
    <w:rsid w:val="00D22A9C"/>
    <w:rsid w:val="00D22F68"/>
    <w:rsid w:val="00D23CE2"/>
    <w:rsid w:val="00D2510C"/>
    <w:rsid w:val="00D306B4"/>
    <w:rsid w:val="00D315D9"/>
    <w:rsid w:val="00D31CCC"/>
    <w:rsid w:val="00D32275"/>
    <w:rsid w:val="00D32353"/>
    <w:rsid w:val="00D33685"/>
    <w:rsid w:val="00D35185"/>
    <w:rsid w:val="00D37234"/>
    <w:rsid w:val="00D37A98"/>
    <w:rsid w:val="00D404AF"/>
    <w:rsid w:val="00D43574"/>
    <w:rsid w:val="00D4600C"/>
    <w:rsid w:val="00D47ECA"/>
    <w:rsid w:val="00D5314D"/>
    <w:rsid w:val="00D54324"/>
    <w:rsid w:val="00D5441B"/>
    <w:rsid w:val="00D548D6"/>
    <w:rsid w:val="00D55E41"/>
    <w:rsid w:val="00D56098"/>
    <w:rsid w:val="00D5682F"/>
    <w:rsid w:val="00D573CA"/>
    <w:rsid w:val="00D57996"/>
    <w:rsid w:val="00D60D8D"/>
    <w:rsid w:val="00D61271"/>
    <w:rsid w:val="00D64055"/>
    <w:rsid w:val="00D651BE"/>
    <w:rsid w:val="00D66FC4"/>
    <w:rsid w:val="00D7009D"/>
    <w:rsid w:val="00D7019E"/>
    <w:rsid w:val="00D71D98"/>
    <w:rsid w:val="00D7245A"/>
    <w:rsid w:val="00D7594C"/>
    <w:rsid w:val="00D75EB4"/>
    <w:rsid w:val="00D80458"/>
    <w:rsid w:val="00D81065"/>
    <w:rsid w:val="00D8214E"/>
    <w:rsid w:val="00D82507"/>
    <w:rsid w:val="00D844F5"/>
    <w:rsid w:val="00D904E0"/>
    <w:rsid w:val="00D9057B"/>
    <w:rsid w:val="00D90EF4"/>
    <w:rsid w:val="00D91B4C"/>
    <w:rsid w:val="00D92256"/>
    <w:rsid w:val="00D9457D"/>
    <w:rsid w:val="00D954BD"/>
    <w:rsid w:val="00D95AE0"/>
    <w:rsid w:val="00D9670E"/>
    <w:rsid w:val="00D96D5A"/>
    <w:rsid w:val="00D96F37"/>
    <w:rsid w:val="00D97974"/>
    <w:rsid w:val="00DA1A02"/>
    <w:rsid w:val="00DA20E5"/>
    <w:rsid w:val="00DA213C"/>
    <w:rsid w:val="00DA2742"/>
    <w:rsid w:val="00DA3618"/>
    <w:rsid w:val="00DA3754"/>
    <w:rsid w:val="00DA3CD3"/>
    <w:rsid w:val="00DA450C"/>
    <w:rsid w:val="00DA4E12"/>
    <w:rsid w:val="00DA5C86"/>
    <w:rsid w:val="00DA626A"/>
    <w:rsid w:val="00DB2E50"/>
    <w:rsid w:val="00DB364B"/>
    <w:rsid w:val="00DB4EF0"/>
    <w:rsid w:val="00DB59C7"/>
    <w:rsid w:val="00DB5F8E"/>
    <w:rsid w:val="00DB62F7"/>
    <w:rsid w:val="00DB7E6B"/>
    <w:rsid w:val="00DC2857"/>
    <w:rsid w:val="00DC4F17"/>
    <w:rsid w:val="00DC66E9"/>
    <w:rsid w:val="00DC7933"/>
    <w:rsid w:val="00DC7C37"/>
    <w:rsid w:val="00DD0097"/>
    <w:rsid w:val="00DD1560"/>
    <w:rsid w:val="00DD2460"/>
    <w:rsid w:val="00DD30B4"/>
    <w:rsid w:val="00DD3391"/>
    <w:rsid w:val="00DD357C"/>
    <w:rsid w:val="00DD5381"/>
    <w:rsid w:val="00DD7B80"/>
    <w:rsid w:val="00DE0DA6"/>
    <w:rsid w:val="00DE32CE"/>
    <w:rsid w:val="00DE3C38"/>
    <w:rsid w:val="00DE446B"/>
    <w:rsid w:val="00DE7119"/>
    <w:rsid w:val="00DE7D20"/>
    <w:rsid w:val="00DF098F"/>
    <w:rsid w:val="00DF0ED4"/>
    <w:rsid w:val="00DF1C38"/>
    <w:rsid w:val="00DF50EB"/>
    <w:rsid w:val="00E01159"/>
    <w:rsid w:val="00E01972"/>
    <w:rsid w:val="00E02684"/>
    <w:rsid w:val="00E02E2D"/>
    <w:rsid w:val="00E042B7"/>
    <w:rsid w:val="00E05F99"/>
    <w:rsid w:val="00E06073"/>
    <w:rsid w:val="00E07950"/>
    <w:rsid w:val="00E132EC"/>
    <w:rsid w:val="00E16ED0"/>
    <w:rsid w:val="00E17AD2"/>
    <w:rsid w:val="00E20EBB"/>
    <w:rsid w:val="00E21521"/>
    <w:rsid w:val="00E21B75"/>
    <w:rsid w:val="00E21EED"/>
    <w:rsid w:val="00E2289B"/>
    <w:rsid w:val="00E23010"/>
    <w:rsid w:val="00E237E1"/>
    <w:rsid w:val="00E26004"/>
    <w:rsid w:val="00E271F0"/>
    <w:rsid w:val="00E304F1"/>
    <w:rsid w:val="00E328CC"/>
    <w:rsid w:val="00E37920"/>
    <w:rsid w:val="00E37B8C"/>
    <w:rsid w:val="00E40203"/>
    <w:rsid w:val="00E41969"/>
    <w:rsid w:val="00E41FF8"/>
    <w:rsid w:val="00E446A7"/>
    <w:rsid w:val="00E44741"/>
    <w:rsid w:val="00E44CE3"/>
    <w:rsid w:val="00E47250"/>
    <w:rsid w:val="00E51D3C"/>
    <w:rsid w:val="00E53263"/>
    <w:rsid w:val="00E56220"/>
    <w:rsid w:val="00E612CB"/>
    <w:rsid w:val="00E62F0C"/>
    <w:rsid w:val="00E632C3"/>
    <w:rsid w:val="00E64566"/>
    <w:rsid w:val="00E64A66"/>
    <w:rsid w:val="00E6629F"/>
    <w:rsid w:val="00E66797"/>
    <w:rsid w:val="00E668E9"/>
    <w:rsid w:val="00E70D92"/>
    <w:rsid w:val="00E72D55"/>
    <w:rsid w:val="00E75BA0"/>
    <w:rsid w:val="00E75C01"/>
    <w:rsid w:val="00E762E4"/>
    <w:rsid w:val="00E76FC2"/>
    <w:rsid w:val="00E773AE"/>
    <w:rsid w:val="00E80B38"/>
    <w:rsid w:val="00E81003"/>
    <w:rsid w:val="00E819ED"/>
    <w:rsid w:val="00E81D83"/>
    <w:rsid w:val="00E820F6"/>
    <w:rsid w:val="00E82F73"/>
    <w:rsid w:val="00E83488"/>
    <w:rsid w:val="00E83655"/>
    <w:rsid w:val="00E8535D"/>
    <w:rsid w:val="00E85AD0"/>
    <w:rsid w:val="00E86A80"/>
    <w:rsid w:val="00E90C20"/>
    <w:rsid w:val="00E94E72"/>
    <w:rsid w:val="00E9548F"/>
    <w:rsid w:val="00EA0A04"/>
    <w:rsid w:val="00EA0A10"/>
    <w:rsid w:val="00EA0C54"/>
    <w:rsid w:val="00EA5A2B"/>
    <w:rsid w:val="00EB22D4"/>
    <w:rsid w:val="00EB3B77"/>
    <w:rsid w:val="00EB4DC1"/>
    <w:rsid w:val="00EB726D"/>
    <w:rsid w:val="00EB786B"/>
    <w:rsid w:val="00EC0B0D"/>
    <w:rsid w:val="00EC0C73"/>
    <w:rsid w:val="00EC0F12"/>
    <w:rsid w:val="00EC1F4C"/>
    <w:rsid w:val="00EC55E8"/>
    <w:rsid w:val="00EC5B90"/>
    <w:rsid w:val="00EC6ED2"/>
    <w:rsid w:val="00ED01B6"/>
    <w:rsid w:val="00ED1710"/>
    <w:rsid w:val="00ED19B7"/>
    <w:rsid w:val="00ED2818"/>
    <w:rsid w:val="00ED49B8"/>
    <w:rsid w:val="00ED4E41"/>
    <w:rsid w:val="00EE0DBB"/>
    <w:rsid w:val="00EE4363"/>
    <w:rsid w:val="00EE6CC6"/>
    <w:rsid w:val="00EF2E38"/>
    <w:rsid w:val="00EF3895"/>
    <w:rsid w:val="00EF43FE"/>
    <w:rsid w:val="00EF6B49"/>
    <w:rsid w:val="00EF6BD5"/>
    <w:rsid w:val="00EF7093"/>
    <w:rsid w:val="00F00A2C"/>
    <w:rsid w:val="00F01B8A"/>
    <w:rsid w:val="00F02DFA"/>
    <w:rsid w:val="00F02F03"/>
    <w:rsid w:val="00F0407F"/>
    <w:rsid w:val="00F040B2"/>
    <w:rsid w:val="00F048F3"/>
    <w:rsid w:val="00F061DF"/>
    <w:rsid w:val="00F06823"/>
    <w:rsid w:val="00F12428"/>
    <w:rsid w:val="00F12A50"/>
    <w:rsid w:val="00F16F51"/>
    <w:rsid w:val="00F177B8"/>
    <w:rsid w:val="00F2103C"/>
    <w:rsid w:val="00F228D1"/>
    <w:rsid w:val="00F2316B"/>
    <w:rsid w:val="00F23DBB"/>
    <w:rsid w:val="00F27E2A"/>
    <w:rsid w:val="00F3284B"/>
    <w:rsid w:val="00F34A67"/>
    <w:rsid w:val="00F35FEC"/>
    <w:rsid w:val="00F36294"/>
    <w:rsid w:val="00F37B10"/>
    <w:rsid w:val="00F408F2"/>
    <w:rsid w:val="00F42155"/>
    <w:rsid w:val="00F42FEE"/>
    <w:rsid w:val="00F43855"/>
    <w:rsid w:val="00F46E16"/>
    <w:rsid w:val="00F50729"/>
    <w:rsid w:val="00F5098F"/>
    <w:rsid w:val="00F51923"/>
    <w:rsid w:val="00F53C79"/>
    <w:rsid w:val="00F54EE0"/>
    <w:rsid w:val="00F56BDA"/>
    <w:rsid w:val="00F60658"/>
    <w:rsid w:val="00F60F9B"/>
    <w:rsid w:val="00F61142"/>
    <w:rsid w:val="00F61AE4"/>
    <w:rsid w:val="00F61C83"/>
    <w:rsid w:val="00F62896"/>
    <w:rsid w:val="00F64DEA"/>
    <w:rsid w:val="00F65906"/>
    <w:rsid w:val="00F71E57"/>
    <w:rsid w:val="00F725E2"/>
    <w:rsid w:val="00F740D9"/>
    <w:rsid w:val="00F74D92"/>
    <w:rsid w:val="00F7635D"/>
    <w:rsid w:val="00F82162"/>
    <w:rsid w:val="00F8475E"/>
    <w:rsid w:val="00F865AF"/>
    <w:rsid w:val="00F86BCD"/>
    <w:rsid w:val="00F91751"/>
    <w:rsid w:val="00F91BAC"/>
    <w:rsid w:val="00F91F20"/>
    <w:rsid w:val="00F92BA0"/>
    <w:rsid w:val="00F949FD"/>
    <w:rsid w:val="00F94A58"/>
    <w:rsid w:val="00F958BD"/>
    <w:rsid w:val="00F95EA2"/>
    <w:rsid w:val="00F97DAD"/>
    <w:rsid w:val="00FA0190"/>
    <w:rsid w:val="00FA05ED"/>
    <w:rsid w:val="00FA2F2A"/>
    <w:rsid w:val="00FA3CF7"/>
    <w:rsid w:val="00FA5DB0"/>
    <w:rsid w:val="00FA789F"/>
    <w:rsid w:val="00FB08FD"/>
    <w:rsid w:val="00FB1947"/>
    <w:rsid w:val="00FB2483"/>
    <w:rsid w:val="00FB2D64"/>
    <w:rsid w:val="00FB6732"/>
    <w:rsid w:val="00FB6C3E"/>
    <w:rsid w:val="00FC0D1B"/>
    <w:rsid w:val="00FC1B3E"/>
    <w:rsid w:val="00FC1C09"/>
    <w:rsid w:val="00FC281B"/>
    <w:rsid w:val="00FC3124"/>
    <w:rsid w:val="00FC3258"/>
    <w:rsid w:val="00FC69A8"/>
    <w:rsid w:val="00FC6B6F"/>
    <w:rsid w:val="00FD1D04"/>
    <w:rsid w:val="00FD32D1"/>
    <w:rsid w:val="00FD34FB"/>
    <w:rsid w:val="00FD3E16"/>
    <w:rsid w:val="00FD50D1"/>
    <w:rsid w:val="00FD664B"/>
    <w:rsid w:val="00FD7D0C"/>
    <w:rsid w:val="00FE1ABE"/>
    <w:rsid w:val="00FE1F13"/>
    <w:rsid w:val="00FE2070"/>
    <w:rsid w:val="00FE30E1"/>
    <w:rsid w:val="00FE36AE"/>
    <w:rsid w:val="00FE7F43"/>
    <w:rsid w:val="00FF0567"/>
    <w:rsid w:val="00FF129C"/>
    <w:rsid w:val="00FF151B"/>
    <w:rsid w:val="00FF2390"/>
    <w:rsid w:val="00FF284F"/>
    <w:rsid w:val="00FF3B79"/>
    <w:rsid w:val="00FF3E58"/>
    <w:rsid w:val="00FF509C"/>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F9CB787B-5E8C-412D-BF9B-3D11BC4A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aliases w:val="H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aliases w:val="Table Heading"/>
    <w:basedOn w:val="Heading7"/>
    <w:next w:val="Normal"/>
    <w:link w:val="Heading8Char"/>
    <w:qFormat/>
    <w:rsid w:val="00AB4FF0"/>
    <w:pPr>
      <w:numPr>
        <w:ilvl w:val="7"/>
      </w:numPr>
      <w:outlineLvl w:val="7"/>
    </w:pPr>
  </w:style>
  <w:style w:type="paragraph" w:styleId="Heading9">
    <w:name w:val="heading 9"/>
    <w:aliases w:val="Figure Heading,FH"/>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9"/>
    <w:rsid w:val="00683F57"/>
    <w:rPr>
      <w:rFonts w:ascii="Arial" w:eastAsia="Times New Roman" w:hAnsi="Arial" w:cs="Arial"/>
      <w:sz w:val="20"/>
      <w:szCs w:val="20"/>
      <w:lang w:val="en-GB" w:eastAsia="zh-CN"/>
    </w:rPr>
  </w:style>
  <w:style w:type="character" w:customStyle="1" w:styleId="Heading8Char">
    <w:name w:val="Heading 8 Char"/>
    <w:aliases w:val="Table Heading Char"/>
    <w:basedOn w:val="DefaultParagraphFont"/>
    <w:link w:val="Heading8"/>
    <w:uiPriority w:val="99"/>
    <w:rsid w:val="00683F57"/>
    <w:rPr>
      <w:rFonts w:ascii="Arial" w:eastAsia="Times New Roman" w:hAnsi="Arial" w:cs="Arial"/>
      <w:sz w:val="20"/>
      <w:szCs w:val="20"/>
      <w:lang w:val="en-GB" w:eastAsia="zh-CN"/>
    </w:rPr>
  </w:style>
  <w:style w:type="character" w:customStyle="1" w:styleId="Heading9Char">
    <w:name w:val="Heading 9 Char"/>
    <w:aliases w:val="Figure Heading Char,FH Char"/>
    <w:basedOn w:val="DefaultParagraphFont"/>
    <w:link w:val="Heading9"/>
    <w:uiPriority w:val="99"/>
    <w:rsid w:val="00683F57"/>
    <w:rPr>
      <w:rFonts w:ascii="Arial" w:eastAsia="Times New Roman" w:hAnsi="Arial" w:cs="Arial"/>
      <w:sz w:val="20"/>
      <w:szCs w:val="20"/>
      <w:lang w:val="en-GB" w:eastAsia="zh-CN"/>
    </w:rPr>
  </w:style>
  <w:style w:type="paragraph" w:styleId="BodyText">
    <w:name w:val="Body Text"/>
    <w:basedOn w:val="Normal"/>
    <w:link w:val="BodyTextChar"/>
    <w:uiPriority w:val="99"/>
    <w:rsid w:val="00AB4FF0"/>
  </w:style>
  <w:style w:type="character" w:customStyle="1" w:styleId="BodyTextChar">
    <w:name w:val="Body Text Char"/>
    <w:link w:val="BodyText"/>
    <w:uiPriority w:val="99"/>
    <w:rsid w:val="00AB4FF0"/>
    <w:rPr>
      <w:rFonts w:ascii="Arial" w:eastAsia="Times New Roman" w:hAnsi="Arial" w:cs="Times New Roman"/>
      <w:sz w:val="20"/>
      <w:szCs w:val="20"/>
      <w:lang w:val="en-GB" w:eastAsia="zh-CN"/>
    </w:rPr>
  </w:style>
  <w:style w:type="paragraph" w:styleId="Footer">
    <w:name w:val="footer"/>
    <w:basedOn w:val="Header"/>
    <w:link w:val="FooterChar"/>
    <w:uiPriority w:val="99"/>
    <w:semiHidden/>
    <w:rsid w:val="00AB4FF0"/>
    <w:pPr>
      <w:jc w:val="center"/>
    </w:pPr>
    <w:rPr>
      <w:i/>
      <w:iCs/>
    </w:rPr>
  </w:style>
  <w:style w:type="character" w:customStyle="1" w:styleId="FooterChar">
    <w:name w:val="Footer Char"/>
    <w:basedOn w:val="DefaultParagraphFont"/>
    <w:link w:val="Footer"/>
    <w:uiPriority w:val="99"/>
    <w:semiHidden/>
    <w:rsid w:val="00683F57"/>
    <w:rPr>
      <w:rFonts w:ascii="Arial" w:eastAsia="Times New Roman" w:hAnsi="Arial" w:cs="Arial"/>
      <w:b/>
      <w:bCs/>
      <w:i/>
      <w:iCs/>
      <w:noProof/>
      <w:sz w:val="18"/>
      <w:szCs w:val="18"/>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uiPriority w:val="99"/>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uiPriority w:val="99"/>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uiPriority w:val="99"/>
    <w:rsid w:val="00AB4FF0"/>
    <w:pPr>
      <w:numPr>
        <w:numId w:val="12"/>
      </w:numPr>
    </w:pPr>
  </w:style>
  <w:style w:type="character" w:styleId="Hyperlink">
    <w:name w:val="Hyperlink"/>
    <w:uiPriority w:val="99"/>
    <w:rsid w:val="00AB4FF0"/>
    <w:rPr>
      <w:color w:val="0000FF"/>
      <w:u w:val="single"/>
      <w:lang w:val="en-GB"/>
    </w:rPr>
  </w:style>
  <w:style w:type="paragraph" w:customStyle="1" w:styleId="Text">
    <w:name w:val="Text"/>
    <w:uiPriority w:val="99"/>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uiPriority w:val="99"/>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uiPriority w:val="99"/>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uiPriority w:val="99"/>
    <w:rsid w:val="00AB4FF0"/>
    <w:pPr>
      <w:keepNext/>
      <w:keepLines/>
      <w:spacing w:before="180"/>
      <w:jc w:val="center"/>
    </w:pPr>
  </w:style>
  <w:style w:type="paragraph" w:customStyle="1" w:styleId="3GPPHeader">
    <w:name w:val="3GPP_Header"/>
    <w:basedOn w:val="Normal"/>
    <w:uiPriority w:val="99"/>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uiPriority w:val="99"/>
    <w:rsid w:val="00AB4FF0"/>
    <w:pPr>
      <w:spacing w:after="180"/>
      <w:jc w:val="left"/>
    </w:pPr>
    <w:rPr>
      <w:lang w:eastAsia="en-US"/>
    </w:rPr>
  </w:style>
  <w:style w:type="paragraph" w:styleId="List3">
    <w:name w:val="List 3"/>
    <w:basedOn w:val="List2"/>
    <w:uiPriority w:val="99"/>
    <w:rsid w:val="00AB4FF0"/>
    <w:pPr>
      <w:ind w:left="1135"/>
    </w:pPr>
  </w:style>
  <w:style w:type="paragraph" w:customStyle="1" w:styleId="B3">
    <w:name w:val="B3"/>
    <w:basedOn w:val="List3"/>
    <w:uiPriority w:val="99"/>
    <w:rsid w:val="00AB4FF0"/>
    <w:pPr>
      <w:spacing w:after="180"/>
      <w:jc w:val="left"/>
    </w:pPr>
    <w:rPr>
      <w:lang w:eastAsia="en-US"/>
    </w:rPr>
  </w:style>
  <w:style w:type="paragraph" w:styleId="List4">
    <w:name w:val="List 4"/>
    <w:basedOn w:val="List3"/>
    <w:uiPriority w:val="99"/>
    <w:rsid w:val="00AB4FF0"/>
    <w:pPr>
      <w:ind w:left="1418"/>
    </w:pPr>
  </w:style>
  <w:style w:type="paragraph" w:customStyle="1" w:styleId="B4">
    <w:name w:val="B4"/>
    <w:basedOn w:val="List4"/>
    <w:uiPriority w:val="99"/>
    <w:rsid w:val="00AB4FF0"/>
    <w:pPr>
      <w:spacing w:after="180"/>
      <w:jc w:val="left"/>
    </w:pPr>
    <w:rPr>
      <w:lang w:eastAsia="en-US"/>
    </w:rPr>
  </w:style>
  <w:style w:type="paragraph" w:styleId="List5">
    <w:name w:val="List 5"/>
    <w:basedOn w:val="List4"/>
    <w:uiPriority w:val="99"/>
    <w:rsid w:val="00AB4FF0"/>
    <w:pPr>
      <w:ind w:left="1702"/>
    </w:pPr>
  </w:style>
  <w:style w:type="paragraph" w:customStyle="1" w:styleId="B5">
    <w:name w:val="B5"/>
    <w:basedOn w:val="List5"/>
    <w:uiPriority w:val="99"/>
    <w:rsid w:val="00AB4FF0"/>
    <w:pPr>
      <w:spacing w:after="180"/>
      <w:jc w:val="left"/>
    </w:pPr>
    <w:rPr>
      <w:lang w:eastAsia="en-US"/>
    </w:rPr>
  </w:style>
  <w:style w:type="paragraph" w:styleId="DocumentMap">
    <w:name w:val="Document Map"/>
    <w:basedOn w:val="Normal"/>
    <w:link w:val="DocumentMapChar"/>
    <w:uiPriority w:val="99"/>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uiPriority w:val="99"/>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uiPriority w:val="99"/>
    <w:rsid w:val="00AB4FF0"/>
    <w:pPr>
      <w:keepLines/>
      <w:spacing w:after="180"/>
      <w:ind w:left="1702" w:hanging="1418"/>
      <w:jc w:val="left"/>
    </w:pPr>
    <w:rPr>
      <w:lang w:eastAsia="en-US"/>
    </w:rPr>
  </w:style>
  <w:style w:type="paragraph" w:customStyle="1" w:styleId="EW">
    <w:name w:val="EW"/>
    <w:basedOn w:val="EX"/>
    <w:uiPriority w:val="99"/>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uiPriority w:val="99"/>
    <w:rsid w:val="00AB4FF0"/>
    <w:pPr>
      <w:spacing w:after="0"/>
      <w:jc w:val="left"/>
    </w:pPr>
    <w:rPr>
      <w:lang w:eastAsia="en-US"/>
    </w:rPr>
  </w:style>
  <w:style w:type="paragraph" w:styleId="Index1">
    <w:name w:val="index 1"/>
    <w:basedOn w:val="Normal"/>
    <w:uiPriority w:val="99"/>
    <w:semiHidden/>
    <w:rsid w:val="00AB4FF0"/>
    <w:pPr>
      <w:keepLines/>
      <w:spacing w:after="0"/>
    </w:pPr>
  </w:style>
  <w:style w:type="paragraph" w:styleId="Index2">
    <w:name w:val="index 2"/>
    <w:basedOn w:val="Index1"/>
    <w:uiPriority w:val="99"/>
    <w:semiHidden/>
    <w:rsid w:val="00AB4FF0"/>
    <w:pPr>
      <w:ind w:left="284"/>
    </w:pPr>
  </w:style>
  <w:style w:type="paragraph" w:styleId="ListBullet">
    <w:name w:val="List Bullet"/>
    <w:basedOn w:val="BodyText"/>
    <w:uiPriority w:val="99"/>
    <w:rsid w:val="00AB4FF0"/>
    <w:pPr>
      <w:numPr>
        <w:numId w:val="5"/>
      </w:numPr>
    </w:pPr>
  </w:style>
  <w:style w:type="paragraph" w:styleId="ListBullet2">
    <w:name w:val="List Bullet 2"/>
    <w:basedOn w:val="ListBullet"/>
    <w:uiPriority w:val="99"/>
    <w:rsid w:val="00AB4FF0"/>
    <w:pPr>
      <w:numPr>
        <w:numId w:val="6"/>
      </w:numPr>
    </w:pPr>
  </w:style>
  <w:style w:type="paragraph" w:styleId="ListBullet3">
    <w:name w:val="List Bullet 3"/>
    <w:basedOn w:val="ListBullet2"/>
    <w:uiPriority w:val="99"/>
    <w:rsid w:val="00AB4FF0"/>
    <w:pPr>
      <w:numPr>
        <w:numId w:val="7"/>
      </w:numPr>
    </w:pPr>
  </w:style>
  <w:style w:type="paragraph" w:styleId="ListBullet4">
    <w:name w:val="List Bullet 4"/>
    <w:basedOn w:val="ListBullet3"/>
    <w:uiPriority w:val="99"/>
    <w:rsid w:val="00AB4FF0"/>
    <w:pPr>
      <w:numPr>
        <w:numId w:val="8"/>
      </w:numPr>
    </w:pPr>
  </w:style>
  <w:style w:type="paragraph" w:styleId="ListBullet5">
    <w:name w:val="List Bullet 5"/>
    <w:basedOn w:val="ListBullet4"/>
    <w:uiPriority w:val="99"/>
    <w:rsid w:val="00AB4FF0"/>
    <w:pPr>
      <w:numPr>
        <w:numId w:val="9"/>
      </w:numPr>
    </w:pPr>
  </w:style>
  <w:style w:type="paragraph" w:styleId="ListNumber">
    <w:name w:val="List Number"/>
    <w:basedOn w:val="List"/>
    <w:uiPriority w:val="99"/>
    <w:rsid w:val="00AB4FF0"/>
  </w:style>
  <w:style w:type="paragraph" w:styleId="ListNumber2">
    <w:name w:val="List Number 2"/>
    <w:basedOn w:val="ListNumber"/>
    <w:uiPriority w:val="99"/>
    <w:rsid w:val="00AB4FF0"/>
    <w:pPr>
      <w:ind w:left="851"/>
    </w:pPr>
  </w:style>
  <w:style w:type="paragraph" w:customStyle="1" w:styleId="Proposal">
    <w:name w:val="Proposal"/>
    <w:basedOn w:val="Normal"/>
    <w:uiPriority w:val="99"/>
    <w:rsid w:val="00AB4FF0"/>
    <w:pPr>
      <w:numPr>
        <w:numId w:val="10"/>
      </w:numPr>
      <w:tabs>
        <w:tab w:val="left" w:pos="1701"/>
      </w:tabs>
    </w:pPr>
    <w:rPr>
      <w:b/>
      <w:bCs/>
    </w:rPr>
  </w:style>
  <w:style w:type="paragraph" w:customStyle="1" w:styleId="Observation">
    <w:name w:val="Observation"/>
    <w:basedOn w:val="Proposal"/>
    <w:uiPriority w:val="99"/>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uiPriority w:val="99"/>
    <w:rsid w:val="00AB4FF0"/>
    <w:pPr>
      <w:ind w:left="851" w:hanging="851"/>
    </w:pPr>
  </w:style>
  <w:style w:type="paragraph" w:customStyle="1" w:styleId="TAR">
    <w:name w:val="TAR"/>
    <w:basedOn w:val="TAL"/>
    <w:uiPriority w:val="99"/>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99"/>
    <w:semiHidden/>
    <w:rsid w:val="00AB4FF0"/>
    <w:pPr>
      <w:keepNext w:val="0"/>
      <w:spacing w:before="0"/>
      <w:ind w:left="851" w:hanging="851"/>
    </w:pPr>
    <w:rPr>
      <w:szCs w:val="20"/>
    </w:rPr>
  </w:style>
  <w:style w:type="paragraph" w:styleId="TOC3">
    <w:name w:val="toc 3"/>
    <w:basedOn w:val="TOC2"/>
    <w:uiPriority w:val="99"/>
    <w:semiHidden/>
    <w:rsid w:val="00AB4FF0"/>
    <w:pPr>
      <w:ind w:left="1134" w:hanging="1134"/>
    </w:pPr>
  </w:style>
  <w:style w:type="paragraph" w:styleId="TOC4">
    <w:name w:val="toc 4"/>
    <w:basedOn w:val="TOC3"/>
    <w:uiPriority w:val="99"/>
    <w:semiHidden/>
    <w:rsid w:val="00AB4FF0"/>
    <w:pPr>
      <w:ind w:left="1418" w:hanging="1418"/>
    </w:pPr>
  </w:style>
  <w:style w:type="paragraph" w:styleId="TOC5">
    <w:name w:val="toc 5"/>
    <w:aliases w:val="Observation TOC"/>
    <w:basedOn w:val="TOC4"/>
    <w:uiPriority w:val="99"/>
    <w:semiHidden/>
    <w:rsid w:val="00AB4FF0"/>
    <w:pPr>
      <w:tabs>
        <w:tab w:val="right" w:pos="1701"/>
      </w:tabs>
      <w:ind w:left="1701" w:hanging="1701"/>
    </w:pPr>
  </w:style>
  <w:style w:type="paragraph" w:styleId="TOC6">
    <w:name w:val="toc 6"/>
    <w:basedOn w:val="TOC5"/>
    <w:next w:val="Normal"/>
    <w:uiPriority w:val="99"/>
    <w:semiHidden/>
    <w:rsid w:val="00AB4FF0"/>
    <w:pPr>
      <w:ind w:left="1985" w:hanging="1985"/>
    </w:pPr>
  </w:style>
  <w:style w:type="paragraph" w:styleId="TOC7">
    <w:name w:val="toc 7"/>
    <w:basedOn w:val="TOC6"/>
    <w:next w:val="Normal"/>
    <w:uiPriority w:val="99"/>
    <w:semiHidden/>
    <w:rsid w:val="00AB4FF0"/>
    <w:pPr>
      <w:ind w:left="2268" w:hanging="2268"/>
    </w:pPr>
  </w:style>
  <w:style w:type="paragraph" w:styleId="TOC8">
    <w:name w:val="toc 8"/>
    <w:basedOn w:val="TOC1"/>
    <w:uiPriority w:val="99"/>
    <w:semiHidden/>
    <w:rsid w:val="00AB4FF0"/>
    <w:pPr>
      <w:spacing w:before="180"/>
      <w:ind w:left="2693" w:hanging="2693"/>
    </w:pPr>
    <w:rPr>
      <w:b w:val="0"/>
      <w:bCs/>
    </w:rPr>
  </w:style>
  <w:style w:type="paragraph" w:styleId="TOC9">
    <w:name w:val="toc 9"/>
    <w:basedOn w:val="TOC8"/>
    <w:uiPriority w:val="99"/>
    <w:semiHidden/>
    <w:rsid w:val="00AB4FF0"/>
    <w:pPr>
      <w:ind w:left="1418" w:hanging="1418"/>
    </w:pPr>
  </w:style>
  <w:style w:type="paragraph" w:customStyle="1" w:styleId="TT">
    <w:name w:val="TT"/>
    <w:basedOn w:val="Heading1"/>
    <w:next w:val="Normal"/>
    <w:uiPriority w:val="99"/>
    <w:rsid w:val="00AB4FF0"/>
    <w:pPr>
      <w:numPr>
        <w:numId w:val="0"/>
      </w:numPr>
      <w:ind w:left="1134" w:hanging="1134"/>
      <w:outlineLvl w:val="9"/>
    </w:pPr>
    <w:rPr>
      <w:rFonts w:cs="Times New Roman"/>
      <w:szCs w:val="20"/>
      <w:lang w:eastAsia="en-US"/>
    </w:rPr>
  </w:style>
  <w:style w:type="paragraph" w:customStyle="1" w:styleId="ZA">
    <w:name w:val="ZA"/>
    <w:uiPriority w:val="99"/>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uiPriority w:val="99"/>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uiPriority w:val="99"/>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uiPriority w:val="99"/>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uiPriority w:val="99"/>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uiPriority w:val="99"/>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uiPriority w:val="99"/>
    <w:rsid w:val="00AB4FF0"/>
    <w:pPr>
      <w:framePr w:hRule="auto" w:wrap="notBeside" w:y="852"/>
    </w:pPr>
    <w:rPr>
      <w:i w:val="0"/>
      <w:sz w:val="40"/>
    </w:rPr>
  </w:style>
  <w:style w:type="paragraph" w:customStyle="1" w:styleId="ZU">
    <w:name w:val="ZU"/>
    <w:uiPriority w:val="99"/>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uiPriority w:val="99"/>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 w:type="paragraph" w:customStyle="1" w:styleId="LGTdoc1">
    <w:name w:val="LGTdoc_제목1"/>
    <w:basedOn w:val="Normal"/>
    <w:uiPriority w:val="99"/>
    <w:rsid w:val="00A53500"/>
    <w:pPr>
      <w:overflowPunct/>
      <w:autoSpaceDE/>
      <w:autoSpaceDN/>
      <w:snapToGrid w:val="0"/>
      <w:spacing w:beforeLines="50" w:after="100" w:afterAutospacing="1"/>
      <w:textAlignment w:val="auto"/>
    </w:pPr>
    <w:rPr>
      <w:rFonts w:ascii="Times New Roman" w:eastAsia="Batang" w:hAnsi="Times New Roman"/>
      <w:b/>
      <w:snapToGrid w:val="0"/>
      <w:sz w:val="28"/>
      <w:lang w:eastAsia="ko-KR"/>
    </w:rPr>
  </w:style>
  <w:style w:type="paragraph" w:customStyle="1" w:styleId="LGTdoc">
    <w:name w:val="LGTdoc_본문"/>
    <w:basedOn w:val="Normal"/>
    <w:uiPriority w:val="99"/>
    <w:rsid w:val="00973AC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CharCharCharCharCharCharCharChar">
    <w:name w:val="Char Char Char Char Char Char Char Char"/>
    <w:basedOn w:val="Normal"/>
    <w:uiPriority w:val="99"/>
    <w:semiHidden/>
    <w:rsid w:val="003F360D"/>
    <w:pPr>
      <w:keepNext/>
      <w:numPr>
        <w:numId w:val="14"/>
      </w:numPr>
      <w:overflowPunct/>
      <w:spacing w:before="60" w:after="60"/>
      <w:textAlignment w:val="auto"/>
    </w:pPr>
    <w:rPr>
      <w:rFonts w:ascii="Times New Roman" w:eastAsia="SimSun" w:hAnsi="Times New Roman" w:cs="Arial"/>
      <w:color w:val="0000FF"/>
      <w:kern w:val="2"/>
      <w:sz w:val="24"/>
      <w:szCs w:val="24"/>
      <w:lang w:val="en-US"/>
    </w:rPr>
  </w:style>
  <w:style w:type="paragraph" w:customStyle="1" w:styleId="Default">
    <w:name w:val="Default"/>
    <w:uiPriority w:val="99"/>
    <w:rsid w:val="00410A89"/>
    <w:pPr>
      <w:autoSpaceDE w:val="0"/>
      <w:autoSpaceDN w:val="0"/>
      <w:adjustRightInd w:val="0"/>
      <w:spacing w:after="0" w:line="240" w:lineRule="auto"/>
    </w:pPr>
    <w:rPr>
      <w:rFonts w:ascii="Arial" w:hAnsi="Arial" w:cs="Arial"/>
      <w:color w:val="000000"/>
      <w:sz w:val="24"/>
      <w:szCs w:val="24"/>
    </w:rPr>
  </w:style>
  <w:style w:type="character" w:customStyle="1" w:styleId="Heading1Char1">
    <w:name w:val="Heading 1 Char1"/>
    <w:aliases w:val="H1 Char1,h1 Char1,app heading 1 Char1,l1 Char1,Memo Heading 1 Char1,h11 Char1,h12 Char1,h13 Char1,h14 Char1,h15 Char1,h16 Char1"/>
    <w:basedOn w:val="DefaultParagraphFont"/>
    <w:rsid w:val="00E83655"/>
    <w:rPr>
      <w:rFonts w:asciiTheme="majorHAnsi" w:eastAsiaTheme="majorEastAsia" w:hAnsiTheme="majorHAnsi" w:cstheme="majorBidi" w:hint="default"/>
      <w:color w:val="365F91" w:themeColor="accent1" w:themeShade="BF"/>
      <w:sz w:val="32"/>
      <w:szCs w:val="32"/>
      <w:lang w:val="en-GB" w:eastAsia="zh-CN"/>
    </w:rPr>
  </w:style>
  <w:style w:type="character" w:customStyle="1" w:styleId="Heading3Char1">
    <w:name w:val="Heading 3 Char1"/>
    <w:aliases w:val="Underrubrik2 Char1,H3 Char1,no break Char1,h3 Char1,Memo Heading 3 Char1,hello Char1,Titre 3 Car Char1,no break Car Char1,H3 Car Char1,Underrubrik2 Car Char1,h3 Car Char1,Memo Heading 3 Car Char1,hello Car Char1,Heading 3 Char Car Char1"/>
    <w:basedOn w:val="DefaultParagraphFont"/>
    <w:semiHidden/>
    <w:rsid w:val="00E83655"/>
    <w:rPr>
      <w:rFonts w:asciiTheme="majorHAnsi" w:eastAsiaTheme="majorEastAsia" w:hAnsiTheme="majorHAnsi" w:cstheme="majorBidi" w:hint="default"/>
      <w:color w:val="243F60" w:themeColor="accent1" w:themeShade="7F"/>
      <w:sz w:val="24"/>
      <w:szCs w:val="24"/>
      <w:lang w:val="en-GB" w:eastAsia="zh-CN"/>
    </w:rPr>
  </w:style>
  <w:style w:type="character" w:customStyle="1" w:styleId="Heading5Char1">
    <w:name w:val="Heading 5 Char1"/>
    <w:aliases w:val="H5 Char1"/>
    <w:basedOn w:val="DefaultParagraphFont"/>
    <w:semiHidden/>
    <w:rsid w:val="00E83655"/>
    <w:rPr>
      <w:rFonts w:asciiTheme="majorHAnsi" w:eastAsiaTheme="majorEastAsia" w:hAnsiTheme="majorHAnsi" w:cstheme="majorBidi" w:hint="default"/>
      <w:color w:val="365F91" w:themeColor="accent1" w:themeShade="BF"/>
      <w:lang w:val="en-GB" w:eastAsia="zh-CN"/>
    </w:rPr>
  </w:style>
  <w:style w:type="character" w:customStyle="1" w:styleId="Heading8Char1">
    <w:name w:val="Heading 8 Char1"/>
    <w:aliases w:val="Table Heading Char1"/>
    <w:basedOn w:val="DefaultParagraphFont"/>
    <w:uiPriority w:val="99"/>
    <w:semiHidden/>
    <w:rsid w:val="00E83655"/>
    <w:rPr>
      <w:rFonts w:asciiTheme="majorHAnsi" w:eastAsiaTheme="majorEastAsia" w:hAnsiTheme="majorHAnsi" w:cstheme="majorBidi" w:hint="default"/>
      <w:color w:val="272727" w:themeColor="text1" w:themeTint="D8"/>
      <w:sz w:val="21"/>
      <w:szCs w:val="21"/>
      <w:lang w:val="en-GB" w:eastAsia="zh-CN"/>
    </w:rPr>
  </w:style>
  <w:style w:type="character" w:customStyle="1" w:styleId="Heading9Char1">
    <w:name w:val="Heading 9 Char1"/>
    <w:aliases w:val="Figure Heading Char1,FH Char1"/>
    <w:basedOn w:val="DefaultParagraphFont"/>
    <w:uiPriority w:val="99"/>
    <w:semiHidden/>
    <w:rsid w:val="00E83655"/>
    <w:rPr>
      <w:rFonts w:asciiTheme="majorHAnsi" w:eastAsiaTheme="majorEastAsia" w:hAnsiTheme="majorHAnsi" w:cstheme="majorBidi" w:hint="default"/>
      <w:i/>
      <w:iCs/>
      <w:color w:val="272727" w:themeColor="text1" w:themeTint="D8"/>
      <w:sz w:val="21"/>
      <w:szCs w:val="21"/>
      <w:lang w:val="en-GB" w:eastAsia="zh-CN"/>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83655"/>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269693">
      <w:bodyDiv w:val="1"/>
      <w:marLeft w:val="0"/>
      <w:marRight w:val="0"/>
      <w:marTop w:val="0"/>
      <w:marBottom w:val="0"/>
      <w:divBdr>
        <w:top w:val="none" w:sz="0" w:space="0" w:color="auto"/>
        <w:left w:val="none" w:sz="0" w:space="0" w:color="auto"/>
        <w:bottom w:val="none" w:sz="0" w:space="0" w:color="auto"/>
        <w:right w:val="none" w:sz="0" w:space="0" w:color="auto"/>
      </w:divBdr>
    </w:div>
    <w:div w:id="206797515">
      <w:bodyDiv w:val="1"/>
      <w:marLeft w:val="0"/>
      <w:marRight w:val="0"/>
      <w:marTop w:val="0"/>
      <w:marBottom w:val="0"/>
      <w:divBdr>
        <w:top w:val="none" w:sz="0" w:space="0" w:color="auto"/>
        <w:left w:val="none" w:sz="0" w:space="0" w:color="auto"/>
        <w:bottom w:val="none" w:sz="0" w:space="0" w:color="auto"/>
        <w:right w:val="none" w:sz="0" w:space="0" w:color="auto"/>
      </w:divBdr>
    </w:div>
    <w:div w:id="380834958">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749697092">
      <w:bodyDiv w:val="1"/>
      <w:marLeft w:val="0"/>
      <w:marRight w:val="0"/>
      <w:marTop w:val="0"/>
      <w:marBottom w:val="0"/>
      <w:divBdr>
        <w:top w:val="none" w:sz="0" w:space="0" w:color="auto"/>
        <w:left w:val="none" w:sz="0" w:space="0" w:color="auto"/>
        <w:bottom w:val="none" w:sz="0" w:space="0" w:color="auto"/>
        <w:right w:val="none" w:sz="0" w:space="0" w:color="auto"/>
      </w:divBdr>
    </w:div>
    <w:div w:id="792097312">
      <w:bodyDiv w:val="1"/>
      <w:marLeft w:val="0"/>
      <w:marRight w:val="0"/>
      <w:marTop w:val="0"/>
      <w:marBottom w:val="0"/>
      <w:divBdr>
        <w:top w:val="none" w:sz="0" w:space="0" w:color="auto"/>
        <w:left w:val="none" w:sz="0" w:space="0" w:color="auto"/>
        <w:bottom w:val="none" w:sz="0" w:space="0" w:color="auto"/>
        <w:right w:val="none" w:sz="0" w:space="0" w:color="auto"/>
      </w:divBdr>
    </w:div>
    <w:div w:id="906107295">
      <w:bodyDiv w:val="1"/>
      <w:marLeft w:val="0"/>
      <w:marRight w:val="0"/>
      <w:marTop w:val="0"/>
      <w:marBottom w:val="0"/>
      <w:divBdr>
        <w:top w:val="none" w:sz="0" w:space="0" w:color="auto"/>
        <w:left w:val="none" w:sz="0" w:space="0" w:color="auto"/>
        <w:bottom w:val="none" w:sz="0" w:space="0" w:color="auto"/>
        <w:right w:val="none" w:sz="0" w:space="0" w:color="auto"/>
      </w:divBdr>
    </w:div>
    <w:div w:id="972758328">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390376293">
      <w:bodyDiv w:val="1"/>
      <w:marLeft w:val="0"/>
      <w:marRight w:val="0"/>
      <w:marTop w:val="0"/>
      <w:marBottom w:val="0"/>
      <w:divBdr>
        <w:top w:val="none" w:sz="0" w:space="0" w:color="auto"/>
        <w:left w:val="none" w:sz="0" w:space="0" w:color="auto"/>
        <w:bottom w:val="none" w:sz="0" w:space="0" w:color="auto"/>
        <w:right w:val="none" w:sz="0" w:space="0" w:color="auto"/>
      </w:divBdr>
    </w:div>
    <w:div w:id="1506480531">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85215804">
      <w:bodyDiv w:val="1"/>
      <w:marLeft w:val="0"/>
      <w:marRight w:val="0"/>
      <w:marTop w:val="0"/>
      <w:marBottom w:val="0"/>
      <w:divBdr>
        <w:top w:val="none" w:sz="0" w:space="0" w:color="auto"/>
        <w:left w:val="none" w:sz="0" w:space="0" w:color="auto"/>
        <w:bottom w:val="none" w:sz="0" w:space="0" w:color="auto"/>
        <w:right w:val="none" w:sz="0" w:space="0" w:color="auto"/>
      </w:divBdr>
    </w:div>
    <w:div w:id="2001232873">
      <w:bodyDiv w:val="1"/>
      <w:marLeft w:val="0"/>
      <w:marRight w:val="0"/>
      <w:marTop w:val="0"/>
      <w:marBottom w:val="0"/>
      <w:divBdr>
        <w:top w:val="none" w:sz="0" w:space="0" w:color="auto"/>
        <w:left w:val="none" w:sz="0" w:space="0" w:color="auto"/>
        <w:bottom w:val="none" w:sz="0" w:space="0" w:color="auto"/>
        <w:right w:val="none" w:sz="0" w:space="0" w:color="auto"/>
      </w:divBdr>
    </w:div>
    <w:div w:id="210753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wmf"/><Relationship Id="rId39" Type="http://schemas.openxmlformats.org/officeDocument/2006/relationships/oleObject" Target="embeddings/oleObject14.bin"/><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image" Target="media/image15.wmf"/><Relationship Id="rId47" Type="http://schemas.openxmlformats.org/officeDocument/2006/relationships/oleObject" Target="embeddings/oleObject19.bin"/><Relationship Id="rId50" Type="http://schemas.openxmlformats.org/officeDocument/2006/relationships/image" Target="media/image18.wmf"/><Relationship Id="rId55" Type="http://schemas.openxmlformats.org/officeDocument/2006/relationships/oleObject" Target="embeddings/oleObject23.bin"/><Relationship Id="rId63"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8.emf"/><Relationship Id="rId41" Type="http://schemas.openxmlformats.org/officeDocument/2006/relationships/oleObject" Target="embeddings/oleObject15.bin"/><Relationship Id="rId54" Type="http://schemas.openxmlformats.org/officeDocument/2006/relationships/image" Target="media/image20.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7.e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oleObject" Target="embeddings/oleObject24.bin"/><Relationship Id="rId61"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image" Target="media/image10.emf"/><Relationship Id="rId44" Type="http://schemas.openxmlformats.org/officeDocument/2006/relationships/oleObject" Target="embeddings/oleObject17.bin"/><Relationship Id="rId52" Type="http://schemas.openxmlformats.org/officeDocument/2006/relationships/image" Target="media/image19.wmf"/><Relationship Id="rId60"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9.e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7.wmf"/><Relationship Id="rId56" Type="http://schemas.openxmlformats.org/officeDocument/2006/relationships/image" Target="media/image21.wmf"/><Relationship Id="rId8" Type="http://schemas.openxmlformats.org/officeDocument/2006/relationships/styles" Target="styles.xml"/><Relationship Id="rId51" Type="http://schemas.openxmlformats.org/officeDocument/2006/relationships/oleObject" Target="embeddings/oleObject21.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6.wmf"/><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5ACTRJNS4X5K-3-3208</_dlc_DocId>
    <_dlc_DocIdUrl xmlns="09bf1062-b00c-4aa1-ba18-87ca9e63a56e">
      <Url>https://projects.qualcomm.com/sites/espresso/_layouts/15/DocIdRedir.aspx?ID=5ACTRJNS4X5K-3-3208</Url>
      <Description>5ACTRJNS4X5K-3-3208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690A1-F393-4B55-8CE2-A8F8FB4EBCCB}">
  <ds:schemaRefs>
    <ds:schemaRef ds:uri="http://schemas.microsoft.com/sharepoint/events"/>
  </ds:schemaRefs>
</ds:datastoreItem>
</file>

<file path=customXml/itemProps2.xml><?xml version="1.0" encoding="utf-8"?>
<ds:datastoreItem xmlns:ds="http://schemas.openxmlformats.org/officeDocument/2006/customXml" ds:itemID="{59C781FB-5C62-44CF-B4A3-1454DEDD4D41}">
  <ds:schemaRefs>
    <ds:schemaRef ds:uri="http://schemas.microsoft.com/sharepoint/v3/contenttype/forms"/>
  </ds:schemaRefs>
</ds:datastoreItem>
</file>

<file path=customXml/itemProps3.xml><?xml version="1.0" encoding="utf-8"?>
<ds:datastoreItem xmlns:ds="http://schemas.openxmlformats.org/officeDocument/2006/customXml" ds:itemID="{71AF2155-98C1-44D3-AD5A-DF7B8DF8CE51}">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4.xml><?xml version="1.0" encoding="utf-8"?>
<ds:datastoreItem xmlns:ds="http://schemas.openxmlformats.org/officeDocument/2006/customXml" ds:itemID="{56017C5A-BCA4-4FA7-9211-29A1F179C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601E0A-F599-4596-8990-D1C9680F657C}">
  <ds:schemaRefs>
    <ds:schemaRef ds:uri="office.server.policy"/>
  </ds:schemaRefs>
</ds:datastoreItem>
</file>

<file path=customXml/itemProps6.xml><?xml version="1.0" encoding="utf-8"?>
<ds:datastoreItem xmlns:ds="http://schemas.openxmlformats.org/officeDocument/2006/customXml" ds:itemID="{343BDB0D-2C2A-4F05-B98F-75E8D90D7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1064</TotalTime>
  <Pages>7</Pages>
  <Words>2094</Words>
  <Characters>11936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Uplink Data Channel Design</vt:lpstr>
    </vt:vector>
  </TitlesOfParts>
  <Company>Ericsson</Company>
  <LinksUpToDate>false</LinksUpToDate>
  <CharactersWithSpaces>14002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Uplink Data Channel Design</dc:title>
  <dc:creator>Ansuman Adhikary</dc:creator>
  <cp:lastModifiedBy>Gaal, Peter</cp:lastModifiedBy>
  <cp:revision>71</cp:revision>
  <cp:lastPrinted>2015-07-20T19:34:00Z</cp:lastPrinted>
  <dcterms:created xsi:type="dcterms:W3CDTF">2016-02-14T17:49:00Z</dcterms:created>
  <dcterms:modified xsi:type="dcterms:W3CDTF">2016-04-06T05:44:00Z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y fmtid="{D5CDD505-2E9C-101B-9397-08002B2CF9AE}" pid="3" name="ContentTypeId">
    <vt:lpwstr>0x0101008A98423170284BEEB635F43C3CF4E98B008B3A1EAE7955594BB5B58FB10F3F7793</vt:lpwstr>
  </property>
  <property fmtid="{D5CDD505-2E9C-101B-9397-08002B2CF9AE}" pid="4" name="_dlc_DocIdItemGuid">
    <vt:lpwstr>1d8f4f4a-c6c4-478c-9753-33f01a3f0790</vt:lpwstr>
  </property>
</Properties>
</file>